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9DBFD" w14:textId="77777777" w:rsidR="001E6EA9" w:rsidRPr="0016629A" w:rsidRDefault="003F5DF2" w:rsidP="00C447A5">
      <w:pPr>
        <w:spacing w:after="0" w:line="240" w:lineRule="auto"/>
        <w:rPr>
          <w:color w:val="000000" w:themeColor="text1"/>
        </w:rPr>
      </w:pPr>
      <w:r>
        <w:rPr>
          <w:color w:val="000000" w:themeColor="text1"/>
        </w:rPr>
        <w:t>Tampere Tramway Ltd.</w:t>
      </w:r>
    </w:p>
    <w:p w14:paraId="3059433E" w14:textId="77777777" w:rsidR="001E6EA9" w:rsidRPr="0016629A" w:rsidRDefault="003F3DAA" w:rsidP="00C447A5">
      <w:pPr>
        <w:spacing w:after="0" w:line="240" w:lineRule="auto"/>
        <w:rPr>
          <w:color w:val="000000" w:themeColor="text1"/>
        </w:rPr>
      </w:pPr>
      <w:r>
        <w:rPr>
          <w:color w:val="000000" w:themeColor="text1"/>
        </w:rPr>
        <w:t>C</w:t>
      </w:r>
      <w:r w:rsidR="003F5DF2">
        <w:rPr>
          <w:color w:val="000000" w:themeColor="text1"/>
        </w:rPr>
        <w:t>ontact: Ali Huttunen</w:t>
      </w:r>
    </w:p>
    <w:p w14:paraId="6B755C31" w14:textId="77777777" w:rsidR="001E6EA9" w:rsidRDefault="001E6EA9" w:rsidP="00E21496">
      <w:pPr>
        <w:spacing w:after="120" w:line="480" w:lineRule="auto"/>
        <w:rPr>
          <w:color w:val="000000" w:themeColor="text1"/>
        </w:rPr>
      </w:pPr>
      <w:r>
        <w:rPr>
          <w:color w:val="000000" w:themeColor="text1"/>
        </w:rPr>
        <w:t xml:space="preserve">Email: </w:t>
      </w:r>
      <w:hyperlink r:id="rId11" w:history="1">
        <w:r w:rsidR="003F3DAA" w:rsidRPr="004E7432">
          <w:rPr>
            <w:rStyle w:val="Hyperlinkki"/>
          </w:rPr>
          <w:t>ali.huttunen@tampereenraitiotie.fi</w:t>
        </w:r>
      </w:hyperlink>
    </w:p>
    <w:p w14:paraId="105EA643" w14:textId="77777777" w:rsidR="003F3DAA" w:rsidRPr="003F3DAA" w:rsidRDefault="003F3DAA" w:rsidP="003F3DAA">
      <w:pPr>
        <w:spacing w:after="120"/>
        <w:rPr>
          <w:rFonts w:cstheme="minorHAnsi"/>
        </w:rPr>
      </w:pPr>
      <w:r w:rsidRPr="003F3DAA">
        <w:rPr>
          <w:rFonts w:cstheme="minorHAnsi"/>
        </w:rPr>
        <w:t xml:space="preserve">Please fill in the sections indicated with colour </w:t>
      </w:r>
      <w:r w:rsidRPr="003F3DAA">
        <w:rPr>
          <w:rFonts w:cstheme="minorHAnsi"/>
          <w:highlight w:val="lightGray"/>
        </w:rPr>
        <w:t>grey</w:t>
      </w:r>
      <w:r w:rsidRPr="003F3DAA">
        <w:rPr>
          <w:rFonts w:cstheme="minorHAnsi"/>
        </w:rPr>
        <w:t xml:space="preserve"> only. Do not change any other content. </w:t>
      </w:r>
    </w:p>
    <w:p w14:paraId="1A1CFF88" w14:textId="77777777" w:rsidR="008647FE" w:rsidRPr="0016629A" w:rsidRDefault="001037B6" w:rsidP="00C447A5">
      <w:pPr>
        <w:spacing w:before="120" w:after="120" w:line="240" w:lineRule="auto"/>
        <w:rPr>
          <w:b/>
          <w:color w:val="000000" w:themeColor="text1"/>
          <w:u w:val="single"/>
        </w:rPr>
      </w:pPr>
      <w:r>
        <w:rPr>
          <w:b/>
          <w:color w:val="000000" w:themeColor="text1"/>
          <w:u w:val="single"/>
        </w:rPr>
        <w:t>Organisational details</w:t>
      </w:r>
    </w:p>
    <w:tbl>
      <w:tblPr>
        <w:tblW w:w="0" w:type="auto"/>
        <w:tblLook w:val="04A0" w:firstRow="1" w:lastRow="0" w:firstColumn="1" w:lastColumn="0" w:noHBand="0" w:noVBand="1"/>
      </w:tblPr>
      <w:tblGrid>
        <w:gridCol w:w="1515"/>
        <w:gridCol w:w="8113"/>
      </w:tblGrid>
      <w:tr w:rsidR="0016629A" w:rsidRPr="0016629A" w14:paraId="76595D6D" w14:textId="77777777" w:rsidTr="000B7A22">
        <w:tc>
          <w:tcPr>
            <w:tcW w:w="1515" w:type="dxa"/>
            <w:tcBorders>
              <w:top w:val="dotted" w:sz="4" w:space="0" w:color="auto"/>
              <w:left w:val="dotted" w:sz="4" w:space="0" w:color="auto"/>
              <w:bottom w:val="dotted" w:sz="4" w:space="0" w:color="auto"/>
              <w:right w:val="dotted" w:sz="4" w:space="0" w:color="auto"/>
            </w:tcBorders>
            <w:vAlign w:val="center"/>
          </w:tcPr>
          <w:p w14:paraId="6583B7CE" w14:textId="77777777" w:rsidR="00A55958" w:rsidRPr="0016629A" w:rsidRDefault="00F7412F" w:rsidP="002176BA">
            <w:pPr>
              <w:pStyle w:val="Default"/>
              <w:spacing w:after="120"/>
              <w:ind w:left="-113"/>
              <w:jc w:val="both"/>
              <w:rPr>
                <w:rFonts w:ascii="Calibri" w:hAnsi="Calibri"/>
                <w:color w:val="000000" w:themeColor="text1"/>
                <w:sz w:val="22"/>
                <w:szCs w:val="22"/>
              </w:rPr>
            </w:pPr>
            <w:r>
              <w:rPr>
                <w:rFonts w:ascii="Calibri" w:hAnsi="Calibri"/>
                <w:color w:val="000000" w:themeColor="text1"/>
                <w:sz w:val="22"/>
              </w:rPr>
              <w:t xml:space="preserve">  Organisation</w:t>
            </w:r>
          </w:p>
        </w:tc>
        <w:tc>
          <w:tcPr>
            <w:tcW w:w="8113"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092F4AE8" w14:textId="77777777" w:rsidR="00A55958" w:rsidRPr="0016629A" w:rsidRDefault="001037B6" w:rsidP="001037B6">
            <w:pPr>
              <w:pStyle w:val="Default"/>
              <w:spacing w:after="120"/>
              <w:rPr>
                <w:rFonts w:ascii="Calibri" w:hAnsi="Calibri"/>
                <w:color w:val="000000" w:themeColor="text1"/>
                <w:sz w:val="22"/>
                <w:szCs w:val="22"/>
              </w:rPr>
            </w:pPr>
            <w:r>
              <w:rPr>
                <w:rFonts w:ascii="Calibri" w:hAnsi="Calibri"/>
                <w:color w:val="000000" w:themeColor="text1"/>
                <w:sz w:val="22"/>
              </w:rPr>
              <w:t>Organisation's full name (short name)</w:t>
            </w:r>
          </w:p>
        </w:tc>
      </w:tr>
      <w:tr w:rsidR="0016629A" w:rsidRPr="0016629A" w14:paraId="288FC632" w14:textId="77777777" w:rsidTr="000B7A2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15" w:type="dxa"/>
            <w:tcBorders>
              <w:top w:val="dotted" w:sz="4" w:space="0" w:color="auto"/>
            </w:tcBorders>
          </w:tcPr>
          <w:p w14:paraId="5D6212CF" w14:textId="77777777" w:rsidR="00A55958" w:rsidRPr="0016629A" w:rsidRDefault="001037B6" w:rsidP="00C23BFC">
            <w:pPr>
              <w:pStyle w:val="Default"/>
              <w:spacing w:after="120"/>
              <w:jc w:val="both"/>
              <w:rPr>
                <w:rFonts w:ascii="Calibri" w:hAnsi="Calibri"/>
                <w:b/>
                <w:color w:val="000000" w:themeColor="text1"/>
                <w:sz w:val="22"/>
                <w:szCs w:val="22"/>
              </w:rPr>
            </w:pPr>
            <w:r>
              <w:rPr>
                <w:rFonts w:ascii="Calibri" w:hAnsi="Calibri"/>
                <w:color w:val="000000" w:themeColor="text1"/>
                <w:sz w:val="22"/>
              </w:rPr>
              <w:t>Organisation description</w:t>
            </w:r>
          </w:p>
        </w:tc>
        <w:tc>
          <w:tcPr>
            <w:tcW w:w="8113" w:type="dxa"/>
            <w:tcBorders>
              <w:top w:val="dotted" w:sz="4" w:space="0" w:color="auto"/>
            </w:tcBorders>
            <w:shd w:val="clear" w:color="auto" w:fill="D9D9D9" w:themeFill="background1" w:themeFillShade="D9"/>
          </w:tcPr>
          <w:p w14:paraId="167884EA" w14:textId="77777777" w:rsidR="00A55958" w:rsidRPr="0016629A" w:rsidRDefault="001037B6" w:rsidP="001037B6">
            <w:pPr>
              <w:pStyle w:val="Default"/>
              <w:spacing w:after="120"/>
              <w:jc w:val="both"/>
              <w:rPr>
                <w:rFonts w:ascii="Calibri" w:hAnsi="Calibri"/>
                <w:color w:val="000000" w:themeColor="text1"/>
                <w:sz w:val="22"/>
                <w:szCs w:val="22"/>
              </w:rPr>
            </w:pPr>
            <w:r>
              <w:rPr>
                <w:rFonts w:ascii="Calibri" w:hAnsi="Calibri"/>
                <w:color w:val="000000" w:themeColor="text1"/>
                <w:sz w:val="22"/>
              </w:rPr>
              <w:t xml:space="preserve">Please provide a brief description (4–5 lines) of the organisation's business activities and its areas of operation, products and services, main markets, personnel and ownership base. Also, please indicate potential connection to a larger group. </w:t>
            </w:r>
          </w:p>
        </w:tc>
      </w:tr>
      <w:tr w:rsidR="0016629A" w:rsidRPr="0016629A" w14:paraId="22DE0B21" w14:textId="77777777" w:rsidTr="000B7A2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15" w:type="dxa"/>
          </w:tcPr>
          <w:p w14:paraId="2EB3470E" w14:textId="77777777" w:rsidR="00513C98" w:rsidRPr="0016629A" w:rsidRDefault="001037B6" w:rsidP="00C23BFC">
            <w:pPr>
              <w:pStyle w:val="Default"/>
              <w:spacing w:after="120"/>
              <w:jc w:val="both"/>
              <w:rPr>
                <w:rFonts w:ascii="Calibri" w:hAnsi="Calibri"/>
                <w:color w:val="000000" w:themeColor="text1"/>
                <w:sz w:val="22"/>
                <w:szCs w:val="22"/>
              </w:rPr>
            </w:pPr>
            <w:r>
              <w:rPr>
                <w:rFonts w:ascii="Calibri" w:hAnsi="Calibri"/>
                <w:color w:val="000000" w:themeColor="text1"/>
                <w:sz w:val="22"/>
              </w:rPr>
              <w:t>Address</w:t>
            </w:r>
          </w:p>
        </w:tc>
        <w:tc>
          <w:tcPr>
            <w:tcW w:w="8113" w:type="dxa"/>
            <w:shd w:val="clear" w:color="auto" w:fill="D9D9D9" w:themeFill="background1" w:themeFillShade="D9"/>
          </w:tcPr>
          <w:p w14:paraId="2EB9A43A" w14:textId="77777777" w:rsidR="00513C98" w:rsidRPr="0016629A" w:rsidRDefault="001037B6" w:rsidP="00C23BFC">
            <w:pPr>
              <w:pStyle w:val="Default"/>
              <w:spacing w:after="120"/>
              <w:jc w:val="both"/>
              <w:rPr>
                <w:rFonts w:ascii="Calibri" w:hAnsi="Calibri"/>
                <w:color w:val="000000" w:themeColor="text1"/>
                <w:sz w:val="22"/>
                <w:szCs w:val="22"/>
              </w:rPr>
            </w:pPr>
            <w:r>
              <w:rPr>
                <w:rFonts w:ascii="Calibri" w:hAnsi="Calibri"/>
                <w:color w:val="000000" w:themeColor="text1"/>
                <w:sz w:val="22"/>
              </w:rPr>
              <w:t>Give address here</w:t>
            </w:r>
          </w:p>
        </w:tc>
      </w:tr>
      <w:tr w:rsidR="0016629A" w:rsidRPr="0016629A" w14:paraId="0C0228A0" w14:textId="77777777" w:rsidTr="000B7A2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15" w:type="dxa"/>
          </w:tcPr>
          <w:p w14:paraId="3B5DC476" w14:textId="77777777" w:rsidR="000D5456" w:rsidRPr="0016629A" w:rsidRDefault="001037B6" w:rsidP="000D5456">
            <w:pPr>
              <w:pStyle w:val="Default"/>
              <w:spacing w:after="120"/>
              <w:jc w:val="both"/>
              <w:rPr>
                <w:rFonts w:ascii="Calibri" w:hAnsi="Calibri"/>
                <w:color w:val="000000" w:themeColor="text1"/>
                <w:sz w:val="22"/>
                <w:szCs w:val="22"/>
              </w:rPr>
            </w:pPr>
            <w:r>
              <w:rPr>
                <w:rFonts w:ascii="Calibri" w:hAnsi="Calibri"/>
                <w:color w:val="000000" w:themeColor="text1"/>
                <w:sz w:val="22"/>
              </w:rPr>
              <w:t>Web</w:t>
            </w:r>
          </w:p>
        </w:tc>
        <w:tc>
          <w:tcPr>
            <w:tcW w:w="8113" w:type="dxa"/>
            <w:shd w:val="clear" w:color="auto" w:fill="D9D9D9" w:themeFill="background1" w:themeFillShade="D9"/>
          </w:tcPr>
          <w:p w14:paraId="1746A3AF" w14:textId="77777777" w:rsidR="000D5456" w:rsidRPr="0016629A" w:rsidRDefault="001037B6" w:rsidP="000D5456">
            <w:pPr>
              <w:pStyle w:val="Default"/>
              <w:spacing w:after="120"/>
              <w:jc w:val="both"/>
              <w:rPr>
                <w:rFonts w:ascii="Calibri" w:hAnsi="Calibri"/>
                <w:color w:val="000000" w:themeColor="text1"/>
                <w:sz w:val="22"/>
                <w:szCs w:val="22"/>
              </w:rPr>
            </w:pPr>
            <w:r>
              <w:rPr>
                <w:rFonts w:ascii="Calibri" w:hAnsi="Calibri"/>
                <w:color w:val="000000" w:themeColor="text1"/>
                <w:sz w:val="22"/>
              </w:rPr>
              <w:t>Give internet address here</w:t>
            </w:r>
          </w:p>
        </w:tc>
      </w:tr>
      <w:tr w:rsidR="0016629A" w:rsidRPr="0016629A" w14:paraId="5A483439" w14:textId="77777777" w:rsidTr="000B7A2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15" w:type="dxa"/>
          </w:tcPr>
          <w:p w14:paraId="49DD3081" w14:textId="77777777" w:rsidR="000D5456" w:rsidRPr="0016629A" w:rsidRDefault="001037B6" w:rsidP="000D5456">
            <w:pPr>
              <w:pStyle w:val="Default"/>
              <w:spacing w:after="120"/>
              <w:jc w:val="both"/>
              <w:rPr>
                <w:rFonts w:ascii="Calibri" w:hAnsi="Calibri"/>
                <w:color w:val="000000" w:themeColor="text1"/>
                <w:sz w:val="22"/>
                <w:szCs w:val="22"/>
              </w:rPr>
            </w:pPr>
            <w:r>
              <w:rPr>
                <w:rFonts w:ascii="Calibri" w:hAnsi="Calibri"/>
                <w:color w:val="000000" w:themeColor="text1"/>
                <w:sz w:val="22"/>
              </w:rPr>
              <w:t>Country</w:t>
            </w:r>
          </w:p>
        </w:tc>
        <w:tc>
          <w:tcPr>
            <w:tcW w:w="8113" w:type="dxa"/>
            <w:shd w:val="clear" w:color="auto" w:fill="D9D9D9" w:themeFill="background1" w:themeFillShade="D9"/>
          </w:tcPr>
          <w:p w14:paraId="459AAF69" w14:textId="77777777" w:rsidR="000D5456" w:rsidRPr="0016629A" w:rsidRDefault="001037B6" w:rsidP="000D5456">
            <w:pPr>
              <w:pStyle w:val="Default"/>
              <w:spacing w:after="120"/>
              <w:jc w:val="both"/>
              <w:rPr>
                <w:rFonts w:ascii="Calibri" w:hAnsi="Calibri"/>
                <w:color w:val="000000" w:themeColor="text1"/>
                <w:sz w:val="22"/>
                <w:szCs w:val="22"/>
              </w:rPr>
            </w:pPr>
            <w:r>
              <w:rPr>
                <w:rFonts w:ascii="Calibri" w:hAnsi="Calibri"/>
                <w:color w:val="000000" w:themeColor="text1"/>
                <w:sz w:val="22"/>
              </w:rPr>
              <w:t>Country where the organisation is registered</w:t>
            </w:r>
          </w:p>
        </w:tc>
      </w:tr>
      <w:tr w:rsidR="0016629A" w:rsidRPr="0016629A" w14:paraId="0005E6F1" w14:textId="77777777" w:rsidTr="000B7A2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15" w:type="dxa"/>
          </w:tcPr>
          <w:p w14:paraId="1F0849D2" w14:textId="77777777" w:rsidR="000D5456" w:rsidRPr="0016629A" w:rsidRDefault="000D5456" w:rsidP="001037B6">
            <w:pPr>
              <w:pStyle w:val="Default"/>
              <w:spacing w:after="120"/>
              <w:jc w:val="both"/>
              <w:rPr>
                <w:rFonts w:ascii="Calibri" w:hAnsi="Calibri"/>
                <w:color w:val="000000" w:themeColor="text1"/>
                <w:sz w:val="22"/>
                <w:szCs w:val="22"/>
              </w:rPr>
            </w:pPr>
            <w:r>
              <w:rPr>
                <w:rFonts w:ascii="Calibri" w:hAnsi="Calibri"/>
                <w:color w:val="000000" w:themeColor="text1"/>
                <w:sz w:val="22"/>
              </w:rPr>
              <w:t>VAT number</w:t>
            </w:r>
          </w:p>
        </w:tc>
        <w:tc>
          <w:tcPr>
            <w:tcW w:w="8113" w:type="dxa"/>
            <w:shd w:val="clear" w:color="auto" w:fill="D9D9D9" w:themeFill="background1" w:themeFillShade="D9"/>
          </w:tcPr>
          <w:p w14:paraId="1C04D256" w14:textId="77777777" w:rsidR="000D5456" w:rsidRPr="0016629A" w:rsidRDefault="000D5456" w:rsidP="001037B6">
            <w:pPr>
              <w:pStyle w:val="Default"/>
              <w:spacing w:after="120"/>
              <w:jc w:val="both"/>
              <w:rPr>
                <w:rFonts w:ascii="Calibri" w:hAnsi="Calibri"/>
                <w:color w:val="000000" w:themeColor="text1"/>
                <w:sz w:val="22"/>
                <w:szCs w:val="22"/>
              </w:rPr>
            </w:pPr>
            <w:r>
              <w:rPr>
                <w:rFonts w:ascii="Calibri" w:hAnsi="Calibri"/>
                <w:color w:val="000000" w:themeColor="text1"/>
                <w:sz w:val="22"/>
              </w:rPr>
              <w:t>VAT number, if any</w:t>
            </w:r>
          </w:p>
        </w:tc>
      </w:tr>
      <w:tr w:rsidR="0016629A" w:rsidRPr="0016629A" w14:paraId="57406DF6" w14:textId="77777777" w:rsidTr="000B7A22">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15" w:type="dxa"/>
          </w:tcPr>
          <w:p w14:paraId="7D7959C7" w14:textId="77777777" w:rsidR="000D5456" w:rsidRPr="0016629A" w:rsidRDefault="007370C6" w:rsidP="000D5456">
            <w:pPr>
              <w:pStyle w:val="Default"/>
              <w:spacing w:after="120"/>
              <w:jc w:val="both"/>
              <w:rPr>
                <w:rFonts w:ascii="Calibri" w:hAnsi="Calibri"/>
                <w:color w:val="000000" w:themeColor="text1"/>
                <w:sz w:val="22"/>
                <w:szCs w:val="22"/>
              </w:rPr>
            </w:pPr>
            <w:r>
              <w:rPr>
                <w:rFonts w:ascii="Calibri" w:hAnsi="Calibri"/>
                <w:color w:val="000000" w:themeColor="text1"/>
                <w:sz w:val="22"/>
              </w:rPr>
              <w:t>Contact</w:t>
            </w:r>
          </w:p>
        </w:tc>
        <w:tc>
          <w:tcPr>
            <w:tcW w:w="8113" w:type="dxa"/>
            <w:shd w:val="clear" w:color="auto" w:fill="D9D9D9" w:themeFill="background1" w:themeFillShade="D9"/>
          </w:tcPr>
          <w:p w14:paraId="33762A45" w14:textId="77777777" w:rsidR="000D5456" w:rsidRPr="0016629A" w:rsidRDefault="007370C6" w:rsidP="007370C6">
            <w:pPr>
              <w:pStyle w:val="Default"/>
              <w:spacing w:after="120"/>
              <w:jc w:val="both"/>
              <w:rPr>
                <w:rFonts w:ascii="Calibri" w:hAnsi="Calibri"/>
                <w:color w:val="000000" w:themeColor="text1"/>
                <w:sz w:val="22"/>
                <w:szCs w:val="22"/>
              </w:rPr>
            </w:pPr>
            <w:r>
              <w:rPr>
                <w:rFonts w:ascii="Calibri" w:hAnsi="Calibri"/>
                <w:color w:val="000000" w:themeColor="text1"/>
                <w:sz w:val="22"/>
              </w:rPr>
              <w:t xml:space="preserve">Name, job title and organisational unit, e-mail and visiting address, telephone </w:t>
            </w:r>
          </w:p>
        </w:tc>
      </w:tr>
      <w:tr w:rsidR="00055B56" w:rsidRPr="0016629A" w14:paraId="418C65FC" w14:textId="77777777" w:rsidTr="00F7412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15" w:type="dxa"/>
          </w:tcPr>
          <w:p w14:paraId="5DC7487D" w14:textId="77777777" w:rsidR="00055B56" w:rsidRPr="0016629A" w:rsidRDefault="009E1177" w:rsidP="00602E8E">
            <w:pPr>
              <w:pStyle w:val="Default"/>
              <w:jc w:val="both"/>
              <w:rPr>
                <w:rFonts w:ascii="Calibri" w:hAnsi="Calibri"/>
                <w:color w:val="000000" w:themeColor="text1"/>
                <w:sz w:val="18"/>
                <w:szCs w:val="18"/>
              </w:rPr>
            </w:pPr>
            <w:r>
              <w:rPr>
                <w:rFonts w:ascii="Calibri" w:hAnsi="Calibri"/>
                <w:color w:val="000000" w:themeColor="text1"/>
                <w:sz w:val="18"/>
              </w:rPr>
              <w:t>Membership category</w:t>
            </w:r>
          </w:p>
          <w:p w14:paraId="4134C03F" w14:textId="77777777" w:rsidR="00055B56" w:rsidRPr="0016629A" w:rsidRDefault="00055B56" w:rsidP="00602E8E">
            <w:pPr>
              <w:pStyle w:val="Default"/>
              <w:jc w:val="both"/>
              <w:rPr>
                <w:rFonts w:ascii="Calibri" w:hAnsi="Calibri"/>
                <w:color w:val="000000" w:themeColor="text1"/>
                <w:sz w:val="18"/>
                <w:szCs w:val="18"/>
              </w:rPr>
            </w:pPr>
            <w:r>
              <w:rPr>
                <w:rFonts w:ascii="Calibri" w:hAnsi="Calibri"/>
                <w:color w:val="000000" w:themeColor="text1"/>
                <w:sz w:val="18"/>
              </w:rPr>
              <w:t>(See appendix 1)</w:t>
            </w:r>
          </w:p>
          <w:p w14:paraId="1FC00CC0" w14:textId="77777777" w:rsidR="00602E8E" w:rsidRPr="0016629A" w:rsidRDefault="00602E8E" w:rsidP="009E1177">
            <w:pPr>
              <w:pStyle w:val="Default"/>
              <w:jc w:val="both"/>
              <w:rPr>
                <w:rFonts w:ascii="Calibri" w:hAnsi="Calibri"/>
                <w:color w:val="000000" w:themeColor="text1"/>
                <w:sz w:val="18"/>
                <w:szCs w:val="18"/>
              </w:rPr>
            </w:pPr>
            <w:r>
              <w:rPr>
                <w:rFonts w:ascii="Calibri" w:hAnsi="Calibri"/>
                <w:color w:val="000000" w:themeColor="text1"/>
                <w:sz w:val="18"/>
              </w:rPr>
              <w:t>(Tick the relevant box)</w:t>
            </w:r>
          </w:p>
        </w:tc>
        <w:tc>
          <w:tcPr>
            <w:tcW w:w="8113" w:type="dxa"/>
          </w:tcPr>
          <w:tbl>
            <w:tblPr>
              <w:tblStyle w:val="TaulukkoRuudukko"/>
              <w:tblW w:w="0" w:type="auto"/>
              <w:tblLook w:val="04A0" w:firstRow="1" w:lastRow="0" w:firstColumn="1" w:lastColumn="0" w:noHBand="0" w:noVBand="1"/>
            </w:tblPr>
            <w:tblGrid>
              <w:gridCol w:w="2337"/>
              <w:gridCol w:w="339"/>
              <w:gridCol w:w="2355"/>
              <w:gridCol w:w="250"/>
              <w:gridCol w:w="2301"/>
              <w:gridCol w:w="305"/>
            </w:tblGrid>
            <w:tr w:rsidR="0016629A" w:rsidRPr="0016629A" w14:paraId="49A7B196" w14:textId="77777777" w:rsidTr="000B7A22">
              <w:tc>
                <w:tcPr>
                  <w:tcW w:w="2337" w:type="dxa"/>
                  <w:tcBorders>
                    <w:top w:val="nil"/>
                    <w:left w:val="nil"/>
                    <w:bottom w:val="nil"/>
                    <w:right w:val="single" w:sz="4" w:space="0" w:color="auto"/>
                  </w:tcBorders>
                </w:tcPr>
                <w:p w14:paraId="25B5EFC1" w14:textId="77777777" w:rsidR="00055B56" w:rsidRPr="0016629A" w:rsidRDefault="009E1177" w:rsidP="007E0B06">
                  <w:pPr>
                    <w:pStyle w:val="Default"/>
                    <w:jc w:val="both"/>
                    <w:rPr>
                      <w:rFonts w:ascii="Calibri" w:hAnsi="Calibri"/>
                      <w:i/>
                      <w:color w:val="000000" w:themeColor="text1"/>
                      <w:sz w:val="18"/>
                      <w:szCs w:val="18"/>
                    </w:rPr>
                  </w:pPr>
                  <w:r>
                    <w:rPr>
                      <w:rFonts w:ascii="Calibri" w:hAnsi="Calibri"/>
                      <w:i/>
                      <w:color w:val="000000" w:themeColor="text1"/>
                      <w:sz w:val="18"/>
                    </w:rPr>
                    <w:t>Large enterprise</w:t>
                  </w:r>
                </w:p>
              </w:tc>
              <w:tc>
                <w:tcPr>
                  <w:tcW w:w="339" w:type="dxa"/>
                  <w:tcBorders>
                    <w:left w:val="single" w:sz="4" w:space="0" w:color="auto"/>
                    <w:right w:val="single" w:sz="4" w:space="0" w:color="auto"/>
                  </w:tcBorders>
                  <w:shd w:val="clear" w:color="auto" w:fill="D9D9D9" w:themeFill="background1" w:themeFillShade="D9"/>
                </w:tcPr>
                <w:p w14:paraId="4FBB75F6" w14:textId="77777777" w:rsidR="00055B56" w:rsidRPr="0016629A" w:rsidRDefault="00055B56" w:rsidP="007E0B06">
                  <w:pPr>
                    <w:pStyle w:val="Default"/>
                    <w:jc w:val="both"/>
                    <w:rPr>
                      <w:rFonts w:ascii="Calibri" w:hAnsi="Calibri"/>
                      <w:i/>
                      <w:color w:val="000000" w:themeColor="text1"/>
                      <w:sz w:val="18"/>
                      <w:szCs w:val="18"/>
                    </w:rPr>
                  </w:pPr>
                </w:p>
              </w:tc>
              <w:tc>
                <w:tcPr>
                  <w:tcW w:w="2355" w:type="dxa"/>
                  <w:tcBorders>
                    <w:top w:val="nil"/>
                    <w:left w:val="single" w:sz="4" w:space="0" w:color="auto"/>
                    <w:bottom w:val="nil"/>
                    <w:right w:val="single" w:sz="4" w:space="0" w:color="auto"/>
                  </w:tcBorders>
                </w:tcPr>
                <w:p w14:paraId="65A936B5" w14:textId="77777777" w:rsidR="00055B56" w:rsidRPr="0016629A" w:rsidRDefault="009E1177" w:rsidP="007E0B06">
                  <w:pPr>
                    <w:pStyle w:val="Default"/>
                    <w:jc w:val="both"/>
                    <w:rPr>
                      <w:rFonts w:ascii="Calibri" w:hAnsi="Calibri"/>
                      <w:i/>
                      <w:color w:val="000000" w:themeColor="text1"/>
                      <w:sz w:val="18"/>
                      <w:szCs w:val="18"/>
                    </w:rPr>
                  </w:pPr>
                  <w:r>
                    <w:rPr>
                      <w:rFonts w:ascii="Calibri" w:hAnsi="Calibri"/>
                      <w:i/>
                      <w:color w:val="000000" w:themeColor="text1"/>
                      <w:sz w:val="18"/>
                    </w:rPr>
                    <w:t>Small enterprise</w:t>
                  </w:r>
                </w:p>
              </w:tc>
              <w:tc>
                <w:tcPr>
                  <w:tcW w:w="250" w:type="dxa"/>
                  <w:tcBorders>
                    <w:left w:val="single" w:sz="4" w:space="0" w:color="auto"/>
                    <w:right w:val="single" w:sz="4" w:space="0" w:color="auto"/>
                  </w:tcBorders>
                  <w:shd w:val="clear" w:color="auto" w:fill="D9D9D9" w:themeFill="background1" w:themeFillShade="D9"/>
                </w:tcPr>
                <w:p w14:paraId="27A49D84" w14:textId="77777777" w:rsidR="00055B56" w:rsidRPr="0016629A" w:rsidRDefault="00055B56" w:rsidP="007E0B06">
                  <w:pPr>
                    <w:pStyle w:val="Default"/>
                    <w:jc w:val="both"/>
                    <w:rPr>
                      <w:rFonts w:ascii="Calibri" w:hAnsi="Calibri"/>
                      <w:i/>
                      <w:color w:val="000000" w:themeColor="text1"/>
                      <w:sz w:val="18"/>
                      <w:szCs w:val="18"/>
                    </w:rPr>
                  </w:pPr>
                </w:p>
              </w:tc>
              <w:tc>
                <w:tcPr>
                  <w:tcW w:w="2301" w:type="dxa"/>
                  <w:tcBorders>
                    <w:top w:val="nil"/>
                    <w:left w:val="single" w:sz="4" w:space="0" w:color="auto"/>
                    <w:bottom w:val="nil"/>
                    <w:right w:val="single" w:sz="4" w:space="0" w:color="auto"/>
                  </w:tcBorders>
                </w:tcPr>
                <w:p w14:paraId="713B89AC" w14:textId="77777777" w:rsidR="00055B56" w:rsidRPr="0016629A" w:rsidRDefault="00AE0B1A" w:rsidP="007E0B06">
                  <w:pPr>
                    <w:pStyle w:val="Default"/>
                    <w:jc w:val="both"/>
                    <w:rPr>
                      <w:rFonts w:ascii="Calibri" w:hAnsi="Calibri"/>
                      <w:i/>
                      <w:color w:val="000000" w:themeColor="text1"/>
                      <w:sz w:val="18"/>
                      <w:szCs w:val="18"/>
                    </w:rPr>
                  </w:pPr>
                  <w:r>
                    <w:rPr>
                      <w:rFonts w:ascii="Calibri" w:hAnsi="Calibri"/>
                      <w:i/>
                      <w:color w:val="000000" w:themeColor="text1"/>
                      <w:sz w:val="18"/>
                    </w:rPr>
                    <w:t xml:space="preserve">University or university of applied sciences  </w:t>
                  </w:r>
                </w:p>
              </w:tc>
              <w:tc>
                <w:tcPr>
                  <w:tcW w:w="305" w:type="dxa"/>
                  <w:tcBorders>
                    <w:left w:val="single" w:sz="4" w:space="0" w:color="auto"/>
                  </w:tcBorders>
                  <w:shd w:val="clear" w:color="auto" w:fill="D9D9D9" w:themeFill="background1" w:themeFillShade="D9"/>
                </w:tcPr>
                <w:p w14:paraId="141D7895" w14:textId="77777777" w:rsidR="00055B56" w:rsidRPr="0016629A" w:rsidRDefault="00055B56" w:rsidP="007E0B06">
                  <w:pPr>
                    <w:pStyle w:val="Default"/>
                    <w:jc w:val="both"/>
                    <w:rPr>
                      <w:rFonts w:ascii="Calibri" w:hAnsi="Calibri"/>
                      <w:i/>
                      <w:color w:val="000000" w:themeColor="text1"/>
                      <w:sz w:val="18"/>
                      <w:szCs w:val="18"/>
                    </w:rPr>
                  </w:pPr>
                </w:p>
              </w:tc>
            </w:tr>
            <w:tr w:rsidR="0016629A" w:rsidRPr="0016629A" w14:paraId="1E2337AB" w14:textId="77777777" w:rsidTr="000B7A22">
              <w:tc>
                <w:tcPr>
                  <w:tcW w:w="2337" w:type="dxa"/>
                  <w:tcBorders>
                    <w:top w:val="nil"/>
                    <w:left w:val="nil"/>
                    <w:bottom w:val="nil"/>
                    <w:right w:val="single" w:sz="4" w:space="0" w:color="auto"/>
                  </w:tcBorders>
                </w:tcPr>
                <w:p w14:paraId="4154AFF1" w14:textId="77777777" w:rsidR="00055B56" w:rsidRPr="0016629A" w:rsidRDefault="00055B56" w:rsidP="009E1177">
                  <w:pPr>
                    <w:pStyle w:val="Default"/>
                    <w:jc w:val="both"/>
                    <w:rPr>
                      <w:rFonts w:ascii="Calibri" w:hAnsi="Calibri"/>
                      <w:i/>
                      <w:color w:val="000000" w:themeColor="text1"/>
                      <w:sz w:val="18"/>
                      <w:szCs w:val="18"/>
                    </w:rPr>
                  </w:pPr>
                  <w:r>
                    <w:rPr>
                      <w:rFonts w:ascii="Calibri" w:hAnsi="Calibri"/>
                      <w:i/>
                      <w:color w:val="000000" w:themeColor="text1"/>
                      <w:sz w:val="18"/>
                    </w:rPr>
                    <w:t>Mid-cap company</w:t>
                  </w:r>
                </w:p>
              </w:tc>
              <w:tc>
                <w:tcPr>
                  <w:tcW w:w="339" w:type="dxa"/>
                  <w:tcBorders>
                    <w:left w:val="single" w:sz="4" w:space="0" w:color="auto"/>
                    <w:right w:val="single" w:sz="4" w:space="0" w:color="auto"/>
                  </w:tcBorders>
                  <w:shd w:val="clear" w:color="auto" w:fill="D9D9D9" w:themeFill="background1" w:themeFillShade="D9"/>
                </w:tcPr>
                <w:p w14:paraId="68EE9254" w14:textId="77777777" w:rsidR="00055B56" w:rsidRPr="0016629A" w:rsidRDefault="00055B56" w:rsidP="007E0B06">
                  <w:pPr>
                    <w:pStyle w:val="Default"/>
                    <w:jc w:val="both"/>
                    <w:rPr>
                      <w:rFonts w:ascii="Calibri" w:hAnsi="Calibri"/>
                      <w:i/>
                      <w:color w:val="000000" w:themeColor="text1"/>
                      <w:sz w:val="18"/>
                      <w:szCs w:val="18"/>
                    </w:rPr>
                  </w:pPr>
                </w:p>
              </w:tc>
              <w:tc>
                <w:tcPr>
                  <w:tcW w:w="2355" w:type="dxa"/>
                  <w:tcBorders>
                    <w:top w:val="nil"/>
                    <w:left w:val="single" w:sz="4" w:space="0" w:color="auto"/>
                    <w:bottom w:val="nil"/>
                    <w:right w:val="single" w:sz="4" w:space="0" w:color="auto"/>
                  </w:tcBorders>
                </w:tcPr>
                <w:p w14:paraId="2370A24B" w14:textId="77777777" w:rsidR="00055B56" w:rsidRPr="0016629A" w:rsidRDefault="009E1177" w:rsidP="007E0B06">
                  <w:pPr>
                    <w:pStyle w:val="Default"/>
                    <w:jc w:val="both"/>
                    <w:rPr>
                      <w:rFonts w:ascii="Calibri" w:hAnsi="Calibri"/>
                      <w:i/>
                      <w:color w:val="000000" w:themeColor="text1"/>
                      <w:sz w:val="18"/>
                      <w:szCs w:val="18"/>
                    </w:rPr>
                  </w:pPr>
                  <w:r>
                    <w:rPr>
                      <w:rFonts w:ascii="Calibri" w:hAnsi="Calibri"/>
                      <w:i/>
                      <w:color w:val="000000" w:themeColor="text1"/>
                      <w:sz w:val="18"/>
                    </w:rPr>
                    <w:t>Microenterprise</w:t>
                  </w:r>
                </w:p>
              </w:tc>
              <w:tc>
                <w:tcPr>
                  <w:tcW w:w="250" w:type="dxa"/>
                  <w:tcBorders>
                    <w:left w:val="single" w:sz="4" w:space="0" w:color="auto"/>
                    <w:right w:val="single" w:sz="4" w:space="0" w:color="auto"/>
                  </w:tcBorders>
                  <w:shd w:val="clear" w:color="auto" w:fill="D9D9D9" w:themeFill="background1" w:themeFillShade="D9"/>
                </w:tcPr>
                <w:p w14:paraId="330EE1CD" w14:textId="77777777" w:rsidR="00055B56" w:rsidRPr="0016629A" w:rsidRDefault="00055B56" w:rsidP="007E0B06">
                  <w:pPr>
                    <w:pStyle w:val="Default"/>
                    <w:jc w:val="both"/>
                    <w:rPr>
                      <w:rFonts w:ascii="Calibri" w:hAnsi="Calibri"/>
                      <w:i/>
                      <w:color w:val="000000" w:themeColor="text1"/>
                      <w:sz w:val="18"/>
                      <w:szCs w:val="18"/>
                    </w:rPr>
                  </w:pPr>
                </w:p>
              </w:tc>
              <w:tc>
                <w:tcPr>
                  <w:tcW w:w="2301" w:type="dxa"/>
                  <w:tcBorders>
                    <w:top w:val="nil"/>
                    <w:left w:val="single" w:sz="4" w:space="0" w:color="auto"/>
                    <w:bottom w:val="nil"/>
                    <w:right w:val="single" w:sz="4" w:space="0" w:color="auto"/>
                  </w:tcBorders>
                </w:tcPr>
                <w:p w14:paraId="5CF9450C" w14:textId="77777777" w:rsidR="00055B56" w:rsidRPr="0016629A" w:rsidRDefault="003A4549" w:rsidP="007E0B06">
                  <w:pPr>
                    <w:pStyle w:val="Default"/>
                    <w:jc w:val="both"/>
                    <w:rPr>
                      <w:rFonts w:ascii="Calibri" w:hAnsi="Calibri"/>
                      <w:i/>
                      <w:color w:val="000000" w:themeColor="text1"/>
                      <w:sz w:val="18"/>
                      <w:szCs w:val="18"/>
                    </w:rPr>
                  </w:pPr>
                  <w:r>
                    <w:rPr>
                      <w:rFonts w:ascii="Calibri" w:hAnsi="Calibri"/>
                      <w:i/>
                      <w:color w:val="000000" w:themeColor="text1"/>
                      <w:sz w:val="18"/>
                    </w:rPr>
                    <w:t xml:space="preserve">Foundation, </w:t>
                  </w:r>
                  <w:r w:rsidR="00A333E4">
                    <w:rPr>
                      <w:rFonts w:ascii="Calibri" w:hAnsi="Calibri"/>
                      <w:i/>
                      <w:color w:val="000000" w:themeColor="text1"/>
                      <w:sz w:val="18"/>
                    </w:rPr>
                    <w:t>association</w:t>
                  </w:r>
                  <w:r>
                    <w:rPr>
                      <w:rFonts w:ascii="Calibri" w:hAnsi="Calibri"/>
                      <w:i/>
                      <w:color w:val="000000" w:themeColor="text1"/>
                      <w:sz w:val="18"/>
                    </w:rPr>
                    <w:t>, trade organisation</w:t>
                  </w:r>
                </w:p>
              </w:tc>
              <w:tc>
                <w:tcPr>
                  <w:tcW w:w="305" w:type="dxa"/>
                  <w:tcBorders>
                    <w:left w:val="single" w:sz="4" w:space="0" w:color="auto"/>
                  </w:tcBorders>
                  <w:shd w:val="clear" w:color="auto" w:fill="D9D9D9" w:themeFill="background1" w:themeFillShade="D9"/>
                </w:tcPr>
                <w:p w14:paraId="61DAB373" w14:textId="77777777" w:rsidR="00055B56" w:rsidRPr="0016629A" w:rsidRDefault="00055B56" w:rsidP="007E0B06">
                  <w:pPr>
                    <w:pStyle w:val="Default"/>
                    <w:jc w:val="both"/>
                    <w:rPr>
                      <w:rFonts w:ascii="Calibri" w:hAnsi="Calibri"/>
                      <w:i/>
                      <w:color w:val="000000" w:themeColor="text1"/>
                      <w:sz w:val="18"/>
                      <w:szCs w:val="18"/>
                    </w:rPr>
                  </w:pPr>
                </w:p>
              </w:tc>
            </w:tr>
            <w:tr w:rsidR="0016629A" w:rsidRPr="0016629A" w14:paraId="20CC4A12" w14:textId="77777777" w:rsidTr="000B7A22">
              <w:tc>
                <w:tcPr>
                  <w:tcW w:w="2337" w:type="dxa"/>
                  <w:tcBorders>
                    <w:top w:val="nil"/>
                    <w:left w:val="nil"/>
                    <w:bottom w:val="nil"/>
                    <w:right w:val="single" w:sz="4" w:space="0" w:color="auto"/>
                  </w:tcBorders>
                </w:tcPr>
                <w:p w14:paraId="481B5C62" w14:textId="77777777" w:rsidR="00055B56" w:rsidRPr="0016629A" w:rsidRDefault="009E1177" w:rsidP="007E0B06">
                  <w:pPr>
                    <w:pStyle w:val="Default"/>
                    <w:jc w:val="both"/>
                    <w:rPr>
                      <w:rFonts w:ascii="Calibri" w:hAnsi="Calibri"/>
                      <w:i/>
                      <w:color w:val="000000" w:themeColor="text1"/>
                      <w:sz w:val="18"/>
                      <w:szCs w:val="18"/>
                    </w:rPr>
                  </w:pPr>
                  <w:r>
                    <w:rPr>
                      <w:rFonts w:ascii="Calibri" w:hAnsi="Calibri"/>
                      <w:i/>
                      <w:color w:val="000000" w:themeColor="text1"/>
                      <w:sz w:val="18"/>
                    </w:rPr>
                    <w:t>Mid-size enterprise</w:t>
                  </w:r>
                </w:p>
              </w:tc>
              <w:tc>
                <w:tcPr>
                  <w:tcW w:w="339" w:type="dxa"/>
                  <w:tcBorders>
                    <w:left w:val="single" w:sz="4" w:space="0" w:color="auto"/>
                    <w:right w:val="single" w:sz="4" w:space="0" w:color="auto"/>
                  </w:tcBorders>
                  <w:shd w:val="clear" w:color="auto" w:fill="D9D9D9" w:themeFill="background1" w:themeFillShade="D9"/>
                </w:tcPr>
                <w:p w14:paraId="5CB3FD75" w14:textId="77777777" w:rsidR="00055B56" w:rsidRPr="0016629A" w:rsidRDefault="00055B56" w:rsidP="007E0B06">
                  <w:pPr>
                    <w:pStyle w:val="Default"/>
                    <w:jc w:val="both"/>
                    <w:rPr>
                      <w:rFonts w:ascii="Calibri" w:hAnsi="Calibri"/>
                      <w:i/>
                      <w:color w:val="000000" w:themeColor="text1"/>
                      <w:sz w:val="18"/>
                      <w:szCs w:val="18"/>
                    </w:rPr>
                  </w:pPr>
                </w:p>
              </w:tc>
              <w:tc>
                <w:tcPr>
                  <w:tcW w:w="2355" w:type="dxa"/>
                  <w:tcBorders>
                    <w:top w:val="nil"/>
                    <w:left w:val="single" w:sz="4" w:space="0" w:color="auto"/>
                    <w:bottom w:val="nil"/>
                    <w:right w:val="single" w:sz="4" w:space="0" w:color="auto"/>
                  </w:tcBorders>
                </w:tcPr>
                <w:p w14:paraId="000F53E4" w14:textId="77777777" w:rsidR="00055B56" w:rsidRPr="0016629A" w:rsidRDefault="00AE0B1A" w:rsidP="009E1177">
                  <w:pPr>
                    <w:pStyle w:val="Default"/>
                    <w:jc w:val="both"/>
                    <w:rPr>
                      <w:rFonts w:ascii="Calibri" w:hAnsi="Calibri"/>
                      <w:i/>
                      <w:color w:val="000000" w:themeColor="text1"/>
                      <w:sz w:val="18"/>
                      <w:szCs w:val="18"/>
                    </w:rPr>
                  </w:pPr>
                  <w:r>
                    <w:rPr>
                      <w:rFonts w:ascii="Calibri" w:hAnsi="Calibri"/>
                      <w:i/>
                      <w:color w:val="000000" w:themeColor="text1"/>
                      <w:sz w:val="18"/>
                    </w:rPr>
                    <w:t>Start-up enterprise</w:t>
                  </w:r>
                </w:p>
              </w:tc>
              <w:tc>
                <w:tcPr>
                  <w:tcW w:w="250" w:type="dxa"/>
                  <w:tcBorders>
                    <w:left w:val="single" w:sz="4" w:space="0" w:color="auto"/>
                    <w:right w:val="single" w:sz="4" w:space="0" w:color="auto"/>
                  </w:tcBorders>
                  <w:shd w:val="clear" w:color="auto" w:fill="D9D9D9" w:themeFill="background1" w:themeFillShade="D9"/>
                </w:tcPr>
                <w:p w14:paraId="6711F1E5" w14:textId="77777777" w:rsidR="00055B56" w:rsidRPr="0016629A" w:rsidRDefault="00055B56" w:rsidP="007E0B06">
                  <w:pPr>
                    <w:pStyle w:val="Default"/>
                    <w:jc w:val="both"/>
                    <w:rPr>
                      <w:rFonts w:ascii="Calibri" w:hAnsi="Calibri"/>
                      <w:i/>
                      <w:color w:val="000000" w:themeColor="text1"/>
                      <w:sz w:val="18"/>
                      <w:szCs w:val="18"/>
                    </w:rPr>
                  </w:pPr>
                </w:p>
              </w:tc>
              <w:tc>
                <w:tcPr>
                  <w:tcW w:w="2301" w:type="dxa"/>
                  <w:tcBorders>
                    <w:top w:val="nil"/>
                    <w:left w:val="single" w:sz="4" w:space="0" w:color="auto"/>
                    <w:bottom w:val="nil"/>
                    <w:right w:val="single" w:sz="4" w:space="0" w:color="auto"/>
                  </w:tcBorders>
                </w:tcPr>
                <w:p w14:paraId="3679D481" w14:textId="77777777" w:rsidR="00055B56" w:rsidRPr="0016629A" w:rsidRDefault="00AE0B1A" w:rsidP="007E0B06">
                  <w:pPr>
                    <w:pStyle w:val="Default"/>
                    <w:jc w:val="both"/>
                    <w:rPr>
                      <w:rFonts w:ascii="Calibri" w:hAnsi="Calibri"/>
                      <w:i/>
                      <w:color w:val="000000" w:themeColor="text1"/>
                      <w:sz w:val="18"/>
                      <w:szCs w:val="18"/>
                    </w:rPr>
                  </w:pPr>
                  <w:r>
                    <w:rPr>
                      <w:rFonts w:ascii="Calibri" w:hAnsi="Calibri"/>
                      <w:i/>
                      <w:color w:val="000000" w:themeColor="text1"/>
                      <w:sz w:val="18"/>
                    </w:rPr>
                    <w:t>Research institute</w:t>
                  </w:r>
                </w:p>
              </w:tc>
              <w:tc>
                <w:tcPr>
                  <w:tcW w:w="305" w:type="dxa"/>
                  <w:tcBorders>
                    <w:left w:val="single" w:sz="4" w:space="0" w:color="auto"/>
                  </w:tcBorders>
                  <w:shd w:val="clear" w:color="auto" w:fill="D9D9D9" w:themeFill="background1" w:themeFillShade="D9"/>
                </w:tcPr>
                <w:p w14:paraId="7ADA3911" w14:textId="77777777" w:rsidR="00055B56" w:rsidRPr="0016629A" w:rsidRDefault="00055B56" w:rsidP="007E0B06">
                  <w:pPr>
                    <w:pStyle w:val="Default"/>
                    <w:jc w:val="both"/>
                    <w:rPr>
                      <w:rFonts w:ascii="Calibri" w:hAnsi="Calibri"/>
                      <w:i/>
                      <w:color w:val="000000" w:themeColor="text1"/>
                      <w:sz w:val="18"/>
                      <w:szCs w:val="18"/>
                    </w:rPr>
                  </w:pPr>
                </w:p>
              </w:tc>
            </w:tr>
            <w:tr w:rsidR="0016629A" w:rsidRPr="0016629A" w14:paraId="4A8D9499" w14:textId="77777777" w:rsidTr="000B7A22">
              <w:tc>
                <w:tcPr>
                  <w:tcW w:w="2337" w:type="dxa"/>
                  <w:tcBorders>
                    <w:top w:val="nil"/>
                    <w:left w:val="nil"/>
                    <w:bottom w:val="nil"/>
                    <w:right w:val="single" w:sz="4" w:space="0" w:color="auto"/>
                  </w:tcBorders>
                </w:tcPr>
                <w:p w14:paraId="584268FB" w14:textId="77777777" w:rsidR="009E1177" w:rsidRPr="0016629A" w:rsidRDefault="00AE0B1A" w:rsidP="007E0B06">
                  <w:pPr>
                    <w:pStyle w:val="Default"/>
                    <w:jc w:val="both"/>
                    <w:rPr>
                      <w:rFonts w:ascii="Calibri" w:hAnsi="Calibri"/>
                      <w:i/>
                      <w:color w:val="000000" w:themeColor="text1"/>
                      <w:sz w:val="18"/>
                      <w:szCs w:val="18"/>
                    </w:rPr>
                  </w:pPr>
                  <w:proofErr w:type="gramStart"/>
                  <w:r>
                    <w:rPr>
                      <w:rFonts w:ascii="Calibri" w:hAnsi="Calibri"/>
                      <w:i/>
                      <w:color w:val="000000" w:themeColor="text1"/>
                      <w:sz w:val="18"/>
                      <w:highlight w:val="lightGray"/>
                    </w:rPr>
                    <w:t>Other</w:t>
                  </w:r>
                  <w:proofErr w:type="gramEnd"/>
                  <w:r>
                    <w:rPr>
                      <w:rFonts w:ascii="Calibri" w:hAnsi="Calibri"/>
                      <w:i/>
                      <w:color w:val="000000" w:themeColor="text1"/>
                      <w:sz w:val="18"/>
                      <w:highlight w:val="lightGray"/>
                    </w:rPr>
                    <w:t xml:space="preserve"> organisation</w:t>
                  </w:r>
                </w:p>
              </w:tc>
              <w:tc>
                <w:tcPr>
                  <w:tcW w:w="339" w:type="dxa"/>
                  <w:tcBorders>
                    <w:left w:val="single" w:sz="4" w:space="0" w:color="auto"/>
                    <w:right w:val="single" w:sz="4" w:space="0" w:color="auto"/>
                  </w:tcBorders>
                  <w:shd w:val="clear" w:color="auto" w:fill="D9D9D9" w:themeFill="background1" w:themeFillShade="D9"/>
                </w:tcPr>
                <w:p w14:paraId="06C25A3A" w14:textId="77777777" w:rsidR="009E1177" w:rsidRPr="0016629A" w:rsidRDefault="009E1177" w:rsidP="007E0B06">
                  <w:pPr>
                    <w:pStyle w:val="Default"/>
                    <w:jc w:val="both"/>
                    <w:rPr>
                      <w:rFonts w:ascii="Calibri" w:hAnsi="Calibri"/>
                      <w:i/>
                      <w:color w:val="000000" w:themeColor="text1"/>
                      <w:sz w:val="18"/>
                      <w:szCs w:val="18"/>
                    </w:rPr>
                  </w:pPr>
                </w:p>
              </w:tc>
              <w:tc>
                <w:tcPr>
                  <w:tcW w:w="2355" w:type="dxa"/>
                  <w:tcBorders>
                    <w:top w:val="nil"/>
                    <w:left w:val="single" w:sz="4" w:space="0" w:color="auto"/>
                    <w:bottom w:val="nil"/>
                    <w:right w:val="single" w:sz="4" w:space="0" w:color="auto"/>
                  </w:tcBorders>
                </w:tcPr>
                <w:p w14:paraId="690C0BE7" w14:textId="77777777" w:rsidR="009E1177" w:rsidRPr="0016629A" w:rsidRDefault="00AE0B1A" w:rsidP="009E1177">
                  <w:pPr>
                    <w:pStyle w:val="Default"/>
                    <w:jc w:val="both"/>
                    <w:rPr>
                      <w:rFonts w:ascii="Calibri" w:hAnsi="Calibri"/>
                      <w:i/>
                      <w:color w:val="000000" w:themeColor="text1"/>
                      <w:sz w:val="18"/>
                      <w:szCs w:val="18"/>
                    </w:rPr>
                  </w:pPr>
                  <w:r>
                    <w:rPr>
                      <w:rFonts w:ascii="Calibri" w:hAnsi="Calibri"/>
                      <w:i/>
                      <w:color w:val="000000" w:themeColor="text1"/>
                      <w:sz w:val="18"/>
                    </w:rPr>
                    <w:t>City or city-owned company</w:t>
                  </w:r>
                </w:p>
              </w:tc>
              <w:tc>
                <w:tcPr>
                  <w:tcW w:w="250" w:type="dxa"/>
                  <w:tcBorders>
                    <w:left w:val="single" w:sz="4" w:space="0" w:color="auto"/>
                    <w:right w:val="single" w:sz="4" w:space="0" w:color="auto"/>
                  </w:tcBorders>
                  <w:shd w:val="clear" w:color="auto" w:fill="D9D9D9" w:themeFill="background1" w:themeFillShade="D9"/>
                </w:tcPr>
                <w:p w14:paraId="0E319CE6" w14:textId="77777777" w:rsidR="009E1177" w:rsidRPr="0016629A" w:rsidRDefault="009E1177" w:rsidP="007E0B06">
                  <w:pPr>
                    <w:pStyle w:val="Default"/>
                    <w:jc w:val="both"/>
                    <w:rPr>
                      <w:rFonts w:ascii="Calibri" w:hAnsi="Calibri"/>
                      <w:i/>
                      <w:color w:val="000000" w:themeColor="text1"/>
                      <w:sz w:val="18"/>
                      <w:szCs w:val="18"/>
                    </w:rPr>
                  </w:pPr>
                </w:p>
              </w:tc>
              <w:tc>
                <w:tcPr>
                  <w:tcW w:w="2301" w:type="dxa"/>
                  <w:tcBorders>
                    <w:top w:val="nil"/>
                    <w:left w:val="single" w:sz="4" w:space="0" w:color="auto"/>
                    <w:bottom w:val="nil"/>
                    <w:right w:val="single" w:sz="4" w:space="0" w:color="auto"/>
                  </w:tcBorders>
                </w:tcPr>
                <w:p w14:paraId="205CE053" w14:textId="77777777" w:rsidR="009E1177" w:rsidRPr="0016629A" w:rsidRDefault="00AE0B1A" w:rsidP="00AE0B1A">
                  <w:pPr>
                    <w:pStyle w:val="Default"/>
                    <w:jc w:val="both"/>
                    <w:rPr>
                      <w:rFonts w:ascii="Calibri" w:hAnsi="Calibri"/>
                      <w:i/>
                      <w:color w:val="000000" w:themeColor="text1"/>
                      <w:sz w:val="18"/>
                      <w:szCs w:val="18"/>
                    </w:rPr>
                  </w:pPr>
                  <w:r>
                    <w:rPr>
                      <w:rFonts w:ascii="Calibri" w:hAnsi="Calibri"/>
                      <w:i/>
                      <w:color w:val="000000" w:themeColor="text1"/>
                      <w:sz w:val="18"/>
                    </w:rPr>
                    <w:t>Public sector org.</w:t>
                  </w:r>
                </w:p>
              </w:tc>
              <w:tc>
                <w:tcPr>
                  <w:tcW w:w="305" w:type="dxa"/>
                  <w:tcBorders>
                    <w:left w:val="single" w:sz="4" w:space="0" w:color="auto"/>
                  </w:tcBorders>
                  <w:shd w:val="clear" w:color="auto" w:fill="D9D9D9" w:themeFill="background1" w:themeFillShade="D9"/>
                </w:tcPr>
                <w:p w14:paraId="26168F8B" w14:textId="77777777" w:rsidR="009E1177" w:rsidRPr="0016629A" w:rsidRDefault="009E1177" w:rsidP="007E0B06">
                  <w:pPr>
                    <w:pStyle w:val="Default"/>
                    <w:jc w:val="both"/>
                    <w:rPr>
                      <w:rFonts w:ascii="Calibri" w:hAnsi="Calibri"/>
                      <w:i/>
                      <w:color w:val="000000" w:themeColor="text1"/>
                      <w:sz w:val="18"/>
                      <w:szCs w:val="18"/>
                    </w:rPr>
                  </w:pPr>
                </w:p>
              </w:tc>
            </w:tr>
          </w:tbl>
          <w:p w14:paraId="348A87E7" w14:textId="77777777" w:rsidR="00055B56" w:rsidRPr="0016629A" w:rsidRDefault="00055B56" w:rsidP="007E0B06">
            <w:pPr>
              <w:pStyle w:val="Default"/>
              <w:jc w:val="both"/>
              <w:rPr>
                <w:rFonts w:ascii="Calibri" w:hAnsi="Calibri"/>
                <w:b/>
                <w:i/>
                <w:color w:val="000000" w:themeColor="text1"/>
                <w:sz w:val="18"/>
                <w:szCs w:val="18"/>
              </w:rPr>
            </w:pPr>
          </w:p>
        </w:tc>
      </w:tr>
    </w:tbl>
    <w:p w14:paraId="42314FCF" w14:textId="77777777" w:rsidR="00A55958" w:rsidRPr="0016629A" w:rsidRDefault="00A55958" w:rsidP="00C447A5">
      <w:pPr>
        <w:pStyle w:val="Default"/>
        <w:jc w:val="both"/>
        <w:rPr>
          <w:rFonts w:ascii="Calibri" w:hAnsi="Calibri"/>
          <w:b/>
          <w:color w:val="000000" w:themeColor="text1"/>
          <w:sz w:val="18"/>
          <w:szCs w:val="1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628"/>
      </w:tblGrid>
      <w:tr w:rsidR="0016629A" w:rsidRPr="0016629A" w14:paraId="4F810B87" w14:textId="77777777" w:rsidTr="000B7A22">
        <w:tc>
          <w:tcPr>
            <w:tcW w:w="9628" w:type="dxa"/>
            <w:tcBorders>
              <w:top w:val="single" w:sz="4" w:space="0" w:color="BFBFBF"/>
              <w:left w:val="single" w:sz="4" w:space="0" w:color="BFBFBF"/>
              <w:bottom w:val="single" w:sz="4" w:space="0" w:color="BFBFBF"/>
              <w:right w:val="single" w:sz="4" w:space="0" w:color="BFBFBF"/>
            </w:tcBorders>
          </w:tcPr>
          <w:p w14:paraId="78CF9B2D" w14:textId="77777777" w:rsidR="00B170D1" w:rsidRPr="0016629A" w:rsidRDefault="00AE0B1A" w:rsidP="00AE0B1A">
            <w:pPr>
              <w:pStyle w:val="Default"/>
              <w:spacing w:after="120"/>
              <w:jc w:val="both"/>
              <w:rPr>
                <w:rFonts w:ascii="Calibri" w:hAnsi="Calibri"/>
                <w:b/>
                <w:color w:val="000000" w:themeColor="text1"/>
                <w:sz w:val="22"/>
                <w:szCs w:val="22"/>
                <w:u w:val="single"/>
              </w:rPr>
            </w:pPr>
            <w:r>
              <w:rPr>
                <w:rFonts w:ascii="Calibri" w:hAnsi="Calibri"/>
                <w:b/>
                <w:color w:val="000000" w:themeColor="text1"/>
                <w:sz w:val="22"/>
                <w:u w:val="single"/>
              </w:rPr>
              <w:t xml:space="preserve">Our priority areas in development, testing, validation and collaboration related to the </w:t>
            </w:r>
            <w:proofErr w:type="spellStart"/>
            <w:r w:rsidR="003F3DAA">
              <w:rPr>
                <w:rFonts w:ascii="Calibri" w:hAnsi="Calibri"/>
                <w:b/>
                <w:color w:val="000000" w:themeColor="text1"/>
                <w:sz w:val="22"/>
                <w:u w:val="single"/>
              </w:rPr>
              <w:t>Lyyli</w:t>
            </w:r>
            <w:proofErr w:type="spellEnd"/>
            <w:r w:rsidR="003F3DAA">
              <w:rPr>
                <w:rFonts w:ascii="Calibri" w:hAnsi="Calibri"/>
                <w:b/>
                <w:color w:val="000000" w:themeColor="text1"/>
                <w:sz w:val="22"/>
                <w:u w:val="single"/>
              </w:rPr>
              <w:t xml:space="preserve"> Living Lab</w:t>
            </w:r>
          </w:p>
        </w:tc>
      </w:tr>
      <w:tr w:rsidR="0016629A" w:rsidRPr="0016629A" w14:paraId="44EF1E88" w14:textId="77777777" w:rsidTr="000B7A22">
        <w:tc>
          <w:tcPr>
            <w:tcW w:w="9628"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24A40F63" w14:textId="77777777" w:rsidR="00B170D1" w:rsidRPr="0016629A" w:rsidRDefault="007A4C7B" w:rsidP="007A4C7B">
            <w:pPr>
              <w:pStyle w:val="Default"/>
              <w:spacing w:after="120"/>
              <w:jc w:val="both"/>
              <w:rPr>
                <w:rFonts w:ascii="Calibri" w:hAnsi="Calibri"/>
                <w:color w:val="000000" w:themeColor="text1"/>
                <w:sz w:val="22"/>
                <w:szCs w:val="22"/>
              </w:rPr>
            </w:pPr>
            <w:r>
              <w:rPr>
                <w:rFonts w:ascii="Calibri" w:hAnsi="Calibri"/>
                <w:color w:val="000000" w:themeColor="text1"/>
                <w:sz w:val="22"/>
              </w:rPr>
              <w:t>Please describe briefly the main areas of your product, service and/or digitalisation development in which you intend to use the TURMS</w:t>
            </w:r>
            <w:r w:rsidR="00ED0B4C">
              <w:rPr>
                <w:rFonts w:ascii="Calibri" w:hAnsi="Calibri"/>
                <w:color w:val="000000" w:themeColor="text1"/>
                <w:sz w:val="22"/>
              </w:rPr>
              <w:t>-</w:t>
            </w:r>
            <w:r w:rsidR="003F3DAA">
              <w:rPr>
                <w:rFonts w:ascii="Calibri" w:hAnsi="Calibri"/>
                <w:color w:val="000000" w:themeColor="text1"/>
                <w:sz w:val="22"/>
              </w:rPr>
              <w:t xml:space="preserve">Innovation cluster and </w:t>
            </w:r>
            <w:proofErr w:type="spellStart"/>
            <w:r w:rsidR="003F3DAA">
              <w:rPr>
                <w:rFonts w:ascii="Calibri" w:hAnsi="Calibri"/>
                <w:color w:val="000000" w:themeColor="text1"/>
                <w:sz w:val="22"/>
              </w:rPr>
              <w:t>Lyyli</w:t>
            </w:r>
            <w:proofErr w:type="spellEnd"/>
            <w:r w:rsidR="003F3DAA">
              <w:rPr>
                <w:rFonts w:ascii="Calibri" w:hAnsi="Calibri"/>
                <w:color w:val="000000" w:themeColor="text1"/>
                <w:sz w:val="22"/>
              </w:rPr>
              <w:t xml:space="preserve"> Living Lab-</w:t>
            </w:r>
            <w:r>
              <w:rPr>
                <w:rFonts w:ascii="Calibri" w:hAnsi="Calibri"/>
                <w:color w:val="000000" w:themeColor="text1"/>
                <w:sz w:val="22"/>
              </w:rPr>
              <w:t xml:space="preserve"> RDI environment.</w:t>
            </w:r>
          </w:p>
        </w:tc>
      </w:tr>
    </w:tbl>
    <w:p w14:paraId="247331E2" w14:textId="77777777" w:rsidR="00B170D1" w:rsidRPr="0016629A" w:rsidRDefault="00B170D1" w:rsidP="00C447A5">
      <w:pPr>
        <w:pStyle w:val="Default"/>
        <w:jc w:val="both"/>
        <w:rPr>
          <w:rFonts w:ascii="Calibri" w:hAnsi="Calibri"/>
          <w:b/>
          <w:color w:val="000000" w:themeColor="text1"/>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628"/>
      </w:tblGrid>
      <w:tr w:rsidR="0016629A" w:rsidRPr="0016629A" w14:paraId="1DD5FE11" w14:textId="77777777" w:rsidTr="00602E8E">
        <w:tc>
          <w:tcPr>
            <w:tcW w:w="9628" w:type="dxa"/>
            <w:tcBorders>
              <w:bottom w:val="single" w:sz="4" w:space="0" w:color="BFBFBF"/>
            </w:tcBorders>
          </w:tcPr>
          <w:p w14:paraId="724D62D8" w14:textId="77777777" w:rsidR="00A55958" w:rsidRPr="0016629A" w:rsidRDefault="00A97FEC" w:rsidP="00A97FEC">
            <w:pPr>
              <w:pStyle w:val="Default"/>
              <w:spacing w:after="120"/>
              <w:jc w:val="both"/>
              <w:rPr>
                <w:rFonts w:ascii="Calibri" w:hAnsi="Calibri"/>
                <w:b/>
                <w:color w:val="000000" w:themeColor="text1"/>
                <w:sz w:val="22"/>
                <w:szCs w:val="22"/>
                <w:u w:val="single"/>
              </w:rPr>
            </w:pPr>
            <w:r>
              <w:rPr>
                <w:rFonts w:ascii="Calibri" w:hAnsi="Calibri"/>
                <w:b/>
                <w:color w:val="000000" w:themeColor="text1"/>
                <w:sz w:val="22"/>
                <w:u w:val="single"/>
              </w:rPr>
              <w:t xml:space="preserve">Partnership of </w:t>
            </w:r>
            <w:proofErr w:type="spellStart"/>
            <w:r>
              <w:rPr>
                <w:rFonts w:ascii="Calibri" w:hAnsi="Calibri"/>
                <w:b/>
                <w:color w:val="000000" w:themeColor="text1"/>
                <w:sz w:val="22"/>
                <w:u w:val="single"/>
              </w:rPr>
              <w:t>Lyyli</w:t>
            </w:r>
            <w:proofErr w:type="spellEnd"/>
            <w:r>
              <w:rPr>
                <w:rFonts w:ascii="Calibri" w:hAnsi="Calibri"/>
                <w:b/>
                <w:color w:val="000000" w:themeColor="text1"/>
                <w:sz w:val="22"/>
                <w:u w:val="single"/>
              </w:rPr>
              <w:t xml:space="preserve"> Living Lab-RDI environment and TURMS-Innovation cluster </w:t>
            </w:r>
          </w:p>
        </w:tc>
      </w:tr>
      <w:tr w:rsidR="0016629A" w:rsidRPr="0016629A" w14:paraId="16B000DB" w14:textId="77777777" w:rsidTr="00602E8E">
        <w:tc>
          <w:tcPr>
            <w:tcW w:w="9628" w:type="dxa"/>
            <w:shd w:val="clear" w:color="auto" w:fill="FFFFFF" w:themeFill="background1"/>
          </w:tcPr>
          <w:p w14:paraId="3580A6EC" w14:textId="63CCD84A" w:rsidR="001B6715" w:rsidRPr="002B5F9C" w:rsidRDefault="00A97FEC" w:rsidP="001B6715">
            <w:pPr>
              <w:pStyle w:val="Default"/>
              <w:spacing w:after="120"/>
              <w:jc w:val="both"/>
              <w:rPr>
                <w:rFonts w:ascii="Calibri" w:hAnsi="Calibri"/>
                <w:color w:val="000000" w:themeColor="text1"/>
                <w:sz w:val="22"/>
                <w:szCs w:val="22"/>
              </w:rPr>
            </w:pPr>
            <w:proofErr w:type="spellStart"/>
            <w:r w:rsidRPr="002B5F9C">
              <w:rPr>
                <w:rFonts w:ascii="Calibri" w:hAnsi="Calibri"/>
                <w:b/>
                <w:color w:val="000000" w:themeColor="text1"/>
                <w:sz w:val="22"/>
              </w:rPr>
              <w:t>Lyyli</w:t>
            </w:r>
            <w:proofErr w:type="spellEnd"/>
            <w:r w:rsidRPr="002B5F9C">
              <w:rPr>
                <w:rFonts w:ascii="Calibri" w:hAnsi="Calibri"/>
                <w:b/>
                <w:color w:val="000000" w:themeColor="text1"/>
                <w:sz w:val="22"/>
              </w:rPr>
              <w:t xml:space="preserve"> Living Lab</w:t>
            </w:r>
            <w:r w:rsidRPr="002B5F9C">
              <w:rPr>
                <w:rFonts w:ascii="Calibri" w:hAnsi="Calibri"/>
                <w:color w:val="000000" w:themeColor="text1"/>
                <w:sz w:val="22"/>
              </w:rPr>
              <w:t xml:space="preserve"> and the coordinator of its activities </w:t>
            </w:r>
            <w:r w:rsidRPr="002B5F9C">
              <w:rPr>
                <w:rFonts w:ascii="Calibri" w:hAnsi="Calibri"/>
                <w:b/>
                <w:color w:val="000000" w:themeColor="text1"/>
                <w:sz w:val="22"/>
              </w:rPr>
              <w:t>TURMS</w:t>
            </w:r>
            <w:r w:rsidRPr="002B5F9C">
              <w:rPr>
                <w:rFonts w:ascii="Calibri" w:hAnsi="Calibri"/>
                <w:color w:val="000000" w:themeColor="text1"/>
                <w:sz w:val="22"/>
              </w:rPr>
              <w:t xml:space="preserve"> (Tampere Urban Rail Mobility Services) </w:t>
            </w:r>
            <w:r w:rsidRPr="002B5F9C">
              <w:rPr>
                <w:rFonts w:ascii="Calibri" w:hAnsi="Calibri"/>
                <w:b/>
                <w:color w:val="000000" w:themeColor="text1"/>
                <w:sz w:val="22"/>
              </w:rPr>
              <w:t>– Innovation cluster</w:t>
            </w:r>
            <w:r w:rsidRPr="002B5F9C">
              <w:rPr>
                <w:rFonts w:ascii="Calibri" w:hAnsi="Calibri"/>
                <w:color w:val="000000" w:themeColor="text1"/>
                <w:sz w:val="22"/>
              </w:rPr>
              <w:t xml:space="preserve"> </w:t>
            </w:r>
            <w:r w:rsidR="001B6715" w:rsidRPr="002B5F9C">
              <w:rPr>
                <w:rFonts w:ascii="Calibri" w:hAnsi="Calibri"/>
                <w:color w:val="000000" w:themeColor="text1"/>
                <w:sz w:val="22"/>
              </w:rPr>
              <w:t xml:space="preserve">is a globally open development and validation environment involving various interest groups for tram technology and city transport/mobility services related to the tram environment, including digital services. </w:t>
            </w:r>
            <w:proofErr w:type="spellStart"/>
            <w:r w:rsidR="001B6715" w:rsidRPr="002B5F9C">
              <w:rPr>
                <w:rFonts w:ascii="Calibri" w:hAnsi="Calibri"/>
                <w:b/>
                <w:color w:val="000000" w:themeColor="text1"/>
                <w:sz w:val="22"/>
              </w:rPr>
              <w:t>Lyyli</w:t>
            </w:r>
            <w:proofErr w:type="spellEnd"/>
            <w:r w:rsidR="001B6715" w:rsidRPr="002B5F9C">
              <w:rPr>
                <w:rFonts w:ascii="Calibri" w:hAnsi="Calibri"/>
                <w:b/>
                <w:color w:val="000000" w:themeColor="text1"/>
                <w:sz w:val="22"/>
              </w:rPr>
              <w:t xml:space="preserve"> Living Lab </w:t>
            </w:r>
            <w:r w:rsidR="002B5F9C" w:rsidRPr="002B5F9C">
              <w:rPr>
                <w:rFonts w:ascii="Calibri" w:hAnsi="Calibri"/>
                <w:color w:val="000000" w:themeColor="text1"/>
                <w:sz w:val="22"/>
              </w:rPr>
              <w:t>is</w:t>
            </w:r>
            <w:r w:rsidR="001B6715" w:rsidRPr="002B5F9C">
              <w:rPr>
                <w:rFonts w:ascii="Calibri" w:hAnsi="Calibri"/>
                <w:color w:val="000000" w:themeColor="text1"/>
                <w:sz w:val="22"/>
              </w:rPr>
              <w:t xml:space="preserve"> built around the City of Tampere tram system, including a test tram, other tramcars as applicable, depot, stops and their auxiliary systems, developer portal, data integration platform and end-user feedback system. The anticipated life cycle of </w:t>
            </w:r>
            <w:proofErr w:type="spellStart"/>
            <w:r w:rsidR="001B6715" w:rsidRPr="002B5F9C">
              <w:rPr>
                <w:rFonts w:ascii="Calibri" w:hAnsi="Calibri"/>
                <w:color w:val="000000" w:themeColor="text1"/>
                <w:sz w:val="22"/>
              </w:rPr>
              <w:t>Lyyli</w:t>
            </w:r>
            <w:proofErr w:type="spellEnd"/>
            <w:r w:rsidR="001B6715" w:rsidRPr="002B5F9C">
              <w:rPr>
                <w:rFonts w:ascii="Calibri" w:hAnsi="Calibri"/>
                <w:color w:val="000000" w:themeColor="text1"/>
                <w:sz w:val="22"/>
              </w:rPr>
              <w:t xml:space="preserve"> Living Lab is at least six years (2023–2028).</w:t>
            </w:r>
          </w:p>
          <w:p w14:paraId="23906FEC" w14:textId="582D789E" w:rsidR="00A97FEC" w:rsidRPr="002B5F9C" w:rsidRDefault="001B6715" w:rsidP="000247C2">
            <w:pPr>
              <w:pStyle w:val="Default"/>
              <w:spacing w:after="120"/>
              <w:jc w:val="both"/>
              <w:rPr>
                <w:rFonts w:ascii="Calibri" w:hAnsi="Calibri"/>
                <w:color w:val="000000" w:themeColor="text1"/>
                <w:sz w:val="22"/>
              </w:rPr>
            </w:pPr>
            <w:r w:rsidRPr="002B5F9C">
              <w:rPr>
                <w:rFonts w:ascii="Calibri" w:hAnsi="Calibri"/>
                <w:color w:val="000000" w:themeColor="text1"/>
                <w:sz w:val="22"/>
              </w:rPr>
              <w:t xml:space="preserve">Business Finland (BF) is funding </w:t>
            </w:r>
            <w:proofErr w:type="spellStart"/>
            <w:r w:rsidRPr="002B5F9C">
              <w:rPr>
                <w:rFonts w:ascii="Calibri" w:hAnsi="Calibri"/>
                <w:color w:val="000000" w:themeColor="text1"/>
                <w:sz w:val="22"/>
              </w:rPr>
              <w:t>Lyyli</w:t>
            </w:r>
            <w:proofErr w:type="spellEnd"/>
            <w:r w:rsidRPr="002B5F9C">
              <w:rPr>
                <w:rFonts w:ascii="Calibri" w:hAnsi="Calibri"/>
                <w:color w:val="000000" w:themeColor="text1"/>
                <w:sz w:val="22"/>
              </w:rPr>
              <w:t xml:space="preserve"> Living Lab operation</w:t>
            </w:r>
            <w:r w:rsidR="002B5F9C" w:rsidRPr="002B5F9C">
              <w:rPr>
                <w:rFonts w:ascii="Calibri" w:hAnsi="Calibri"/>
                <w:color w:val="000000" w:themeColor="text1"/>
                <w:sz w:val="22"/>
              </w:rPr>
              <w:t>s</w:t>
            </w:r>
            <w:r w:rsidRPr="002B5F9C">
              <w:rPr>
                <w:rFonts w:ascii="Calibri" w:hAnsi="Calibri"/>
                <w:color w:val="000000" w:themeColor="text1"/>
                <w:sz w:val="22"/>
              </w:rPr>
              <w:t xml:space="preserve"> between 5.4.2022 – 31.12.2025</w:t>
            </w:r>
            <w:r w:rsidR="00FE027F" w:rsidRPr="002B5F9C">
              <w:rPr>
                <w:rFonts w:ascii="Calibri" w:hAnsi="Calibri"/>
                <w:color w:val="000000" w:themeColor="text1"/>
                <w:sz w:val="22"/>
              </w:rPr>
              <w:t xml:space="preserve">. The </w:t>
            </w:r>
            <w:r w:rsidR="002B5F9C" w:rsidRPr="002B5F9C">
              <w:rPr>
                <w:rFonts w:ascii="Calibri" w:hAnsi="Calibri"/>
                <w:color w:val="000000" w:themeColor="text1"/>
                <w:sz w:val="22"/>
              </w:rPr>
              <w:t xml:space="preserve">funding provided by </w:t>
            </w:r>
            <w:r w:rsidR="00BC1A0C" w:rsidRPr="002B5F9C">
              <w:rPr>
                <w:rFonts w:ascii="Calibri" w:hAnsi="Calibri"/>
                <w:color w:val="000000" w:themeColor="text1"/>
                <w:sz w:val="22"/>
              </w:rPr>
              <w:t xml:space="preserve">BF </w:t>
            </w:r>
            <w:r w:rsidR="00FE027F" w:rsidRPr="002B5F9C">
              <w:rPr>
                <w:rFonts w:ascii="Calibri" w:hAnsi="Calibri"/>
                <w:color w:val="000000" w:themeColor="text1"/>
                <w:sz w:val="22"/>
              </w:rPr>
              <w:t xml:space="preserve">is referred </w:t>
            </w:r>
            <w:r w:rsidR="002B4F9B">
              <w:rPr>
                <w:rFonts w:ascii="Calibri" w:hAnsi="Calibri"/>
                <w:color w:val="000000" w:themeColor="text1"/>
                <w:sz w:val="22"/>
              </w:rPr>
              <w:t xml:space="preserve">to </w:t>
            </w:r>
            <w:r w:rsidR="00FE027F" w:rsidRPr="002B5F9C">
              <w:rPr>
                <w:rFonts w:ascii="Calibri" w:hAnsi="Calibri"/>
                <w:color w:val="000000" w:themeColor="text1"/>
                <w:sz w:val="22"/>
              </w:rPr>
              <w:t xml:space="preserve">as </w:t>
            </w:r>
            <w:r w:rsidR="00FE027F" w:rsidRPr="002B5F9C">
              <w:rPr>
                <w:rFonts w:ascii="Calibri" w:hAnsi="Calibri"/>
                <w:i/>
                <w:color w:val="000000" w:themeColor="text1"/>
                <w:sz w:val="22"/>
              </w:rPr>
              <w:t>Innovation Cluster Funding</w:t>
            </w:r>
            <w:r w:rsidR="00FE027F" w:rsidRPr="002B5F9C">
              <w:rPr>
                <w:rFonts w:ascii="Calibri" w:hAnsi="Calibri"/>
                <w:color w:val="000000" w:themeColor="text1"/>
                <w:sz w:val="22"/>
              </w:rPr>
              <w:t xml:space="preserve">. </w:t>
            </w:r>
            <w:r w:rsidR="00CE6033" w:rsidRPr="002B5F9C">
              <w:rPr>
                <w:rFonts w:ascii="Calibri" w:hAnsi="Calibri"/>
                <w:color w:val="000000" w:themeColor="text1"/>
                <w:sz w:val="22"/>
              </w:rPr>
              <w:t>An existing committed organisational group is required</w:t>
            </w:r>
            <w:r w:rsidR="00401CC1" w:rsidRPr="002B5F9C">
              <w:rPr>
                <w:rFonts w:ascii="Calibri" w:hAnsi="Calibri"/>
                <w:color w:val="000000" w:themeColor="text1"/>
                <w:sz w:val="22"/>
              </w:rPr>
              <w:t xml:space="preserve"> </w:t>
            </w:r>
            <w:r w:rsidR="00CE6033" w:rsidRPr="002B5F9C">
              <w:rPr>
                <w:rFonts w:ascii="Calibri" w:hAnsi="Calibri"/>
                <w:color w:val="000000" w:themeColor="text1"/>
                <w:sz w:val="22"/>
              </w:rPr>
              <w:t xml:space="preserve">to receive </w:t>
            </w:r>
            <w:r w:rsidR="00C040B1" w:rsidRPr="002B5F9C">
              <w:rPr>
                <w:rFonts w:ascii="Calibri" w:hAnsi="Calibri"/>
                <w:i/>
                <w:color w:val="000000" w:themeColor="text1"/>
                <w:sz w:val="22"/>
              </w:rPr>
              <w:t>Innovation</w:t>
            </w:r>
            <w:r w:rsidR="00CE6033" w:rsidRPr="002B5F9C">
              <w:rPr>
                <w:rFonts w:ascii="Calibri" w:hAnsi="Calibri"/>
                <w:i/>
                <w:color w:val="000000" w:themeColor="text1"/>
                <w:sz w:val="22"/>
              </w:rPr>
              <w:t xml:space="preserve"> Cluster Funding</w:t>
            </w:r>
            <w:r w:rsidR="00CE6033" w:rsidRPr="002B5F9C">
              <w:rPr>
                <w:rFonts w:ascii="Calibri" w:hAnsi="Calibri"/>
                <w:color w:val="000000" w:themeColor="text1"/>
                <w:sz w:val="22"/>
              </w:rPr>
              <w:t xml:space="preserve"> (</w:t>
            </w:r>
            <w:r w:rsidR="00C040B1" w:rsidRPr="002B5F9C">
              <w:rPr>
                <w:rFonts w:ascii="Calibri" w:hAnsi="Calibri"/>
                <w:color w:val="000000" w:themeColor="text1"/>
                <w:sz w:val="22"/>
              </w:rPr>
              <w:t xml:space="preserve">a </w:t>
            </w:r>
            <w:r w:rsidR="00CE6033" w:rsidRPr="002B5F9C">
              <w:rPr>
                <w:rFonts w:ascii="Calibri" w:hAnsi="Calibri"/>
                <w:color w:val="000000" w:themeColor="text1"/>
                <w:sz w:val="22"/>
              </w:rPr>
              <w:t>cluster is formed by companies, universities and research institutes, the public sector, foundations, organisations, etc.).</w:t>
            </w:r>
            <w:r w:rsidR="00C040B1" w:rsidRPr="002B5F9C">
              <w:rPr>
                <w:rFonts w:ascii="Calibri" w:hAnsi="Calibri"/>
                <w:color w:val="000000" w:themeColor="text1"/>
                <w:sz w:val="22"/>
              </w:rPr>
              <w:t xml:space="preserve"> The commitment is demonstrated through annual TURMS-Innovation cluster </w:t>
            </w:r>
            <w:r w:rsidR="002B5F9C" w:rsidRPr="002B4F9B">
              <w:rPr>
                <w:rFonts w:ascii="Calibri" w:hAnsi="Calibri"/>
                <w:i/>
                <w:color w:val="000000" w:themeColor="text1"/>
                <w:sz w:val="22"/>
              </w:rPr>
              <w:t>P</w:t>
            </w:r>
            <w:r w:rsidR="00C040B1" w:rsidRPr="002B4F9B">
              <w:rPr>
                <w:rFonts w:ascii="Calibri" w:hAnsi="Calibri"/>
                <w:i/>
                <w:color w:val="000000" w:themeColor="text1"/>
                <w:sz w:val="22"/>
              </w:rPr>
              <w:t>artnership fees</w:t>
            </w:r>
            <w:r w:rsidR="00C040B1" w:rsidRPr="002B5F9C">
              <w:rPr>
                <w:rFonts w:ascii="Calibri" w:hAnsi="Calibri"/>
                <w:color w:val="000000" w:themeColor="text1"/>
                <w:sz w:val="22"/>
              </w:rPr>
              <w:t xml:space="preserve">. </w:t>
            </w:r>
            <w:r w:rsidR="002B5F9C">
              <w:rPr>
                <w:rFonts w:ascii="Calibri" w:hAnsi="Calibri"/>
                <w:color w:val="000000" w:themeColor="text1"/>
                <w:sz w:val="22"/>
              </w:rPr>
              <w:t xml:space="preserve">Maximum amount of BF funding is equal with </w:t>
            </w:r>
            <w:r w:rsidR="002B5F9C" w:rsidRPr="002B5F9C">
              <w:rPr>
                <w:rFonts w:ascii="Calibri" w:hAnsi="Calibri"/>
                <w:i/>
                <w:color w:val="000000" w:themeColor="text1"/>
                <w:sz w:val="22"/>
              </w:rPr>
              <w:t>P</w:t>
            </w:r>
            <w:r w:rsidR="00C040B1" w:rsidRPr="002B5F9C">
              <w:rPr>
                <w:rFonts w:ascii="Calibri" w:hAnsi="Calibri"/>
                <w:i/>
                <w:color w:val="000000" w:themeColor="text1"/>
                <w:sz w:val="22"/>
              </w:rPr>
              <w:t>artnership fee</w:t>
            </w:r>
            <w:r w:rsidR="002B4F9B">
              <w:rPr>
                <w:rFonts w:ascii="Calibri" w:hAnsi="Calibri"/>
                <w:i/>
                <w:color w:val="000000" w:themeColor="text1"/>
                <w:sz w:val="22"/>
              </w:rPr>
              <w:t xml:space="preserve">s </w:t>
            </w:r>
            <w:r w:rsidR="002B4F9B" w:rsidRPr="002B4F9B">
              <w:rPr>
                <w:rFonts w:ascii="Calibri" w:hAnsi="Calibri"/>
                <w:color w:val="000000" w:themeColor="text1"/>
                <w:sz w:val="22"/>
              </w:rPr>
              <w:t>collected from the members.</w:t>
            </w:r>
            <w:r w:rsidR="002B4F9B">
              <w:rPr>
                <w:rFonts w:ascii="Calibri" w:hAnsi="Calibri"/>
                <w:color w:val="000000" w:themeColor="text1"/>
                <w:sz w:val="22"/>
              </w:rPr>
              <w:t xml:space="preserve"> </w:t>
            </w:r>
            <w:r w:rsidR="002B5F9C">
              <w:rPr>
                <w:rFonts w:ascii="Calibri" w:hAnsi="Calibri"/>
                <w:color w:val="000000" w:themeColor="text1"/>
                <w:sz w:val="22"/>
              </w:rPr>
              <w:t xml:space="preserve"> </w:t>
            </w:r>
            <w:r w:rsidR="002B5F9C" w:rsidRPr="002B5F9C">
              <w:rPr>
                <w:rFonts w:ascii="Calibri" w:hAnsi="Calibri"/>
                <w:i/>
                <w:color w:val="000000" w:themeColor="text1"/>
                <w:sz w:val="22"/>
              </w:rPr>
              <w:t>Innovation Cluster F</w:t>
            </w:r>
            <w:r w:rsidR="00C040B1" w:rsidRPr="002B5F9C">
              <w:rPr>
                <w:rFonts w:ascii="Calibri" w:hAnsi="Calibri"/>
                <w:i/>
                <w:color w:val="000000" w:themeColor="text1"/>
                <w:sz w:val="22"/>
              </w:rPr>
              <w:t>unding</w:t>
            </w:r>
            <w:r w:rsidR="00C040B1" w:rsidRPr="002B5F9C">
              <w:rPr>
                <w:rFonts w:ascii="Calibri" w:hAnsi="Calibri"/>
                <w:color w:val="000000" w:themeColor="text1"/>
                <w:sz w:val="22"/>
              </w:rPr>
              <w:t xml:space="preserve"> and </w:t>
            </w:r>
            <w:r w:rsidR="002B5F9C" w:rsidRPr="002B5F9C">
              <w:rPr>
                <w:rFonts w:ascii="Calibri" w:hAnsi="Calibri"/>
                <w:i/>
                <w:color w:val="000000" w:themeColor="text1"/>
                <w:sz w:val="22"/>
              </w:rPr>
              <w:t>P</w:t>
            </w:r>
            <w:r w:rsidR="00C040B1" w:rsidRPr="002B5F9C">
              <w:rPr>
                <w:rFonts w:ascii="Calibri" w:hAnsi="Calibri"/>
                <w:i/>
                <w:color w:val="000000" w:themeColor="text1"/>
                <w:sz w:val="22"/>
              </w:rPr>
              <w:t>artnership fees</w:t>
            </w:r>
            <w:r w:rsidR="00C040B1" w:rsidRPr="002B5F9C">
              <w:rPr>
                <w:rFonts w:ascii="Calibri" w:hAnsi="Calibri"/>
                <w:color w:val="000000" w:themeColor="text1"/>
                <w:sz w:val="22"/>
              </w:rPr>
              <w:t xml:space="preserve"> are used for the development and marketing of the </w:t>
            </w:r>
            <w:proofErr w:type="spellStart"/>
            <w:r w:rsidR="00C040B1" w:rsidRPr="002B5F9C">
              <w:rPr>
                <w:rFonts w:ascii="Calibri" w:hAnsi="Calibri"/>
                <w:color w:val="000000" w:themeColor="text1"/>
                <w:sz w:val="22"/>
              </w:rPr>
              <w:t>Lyyli</w:t>
            </w:r>
            <w:proofErr w:type="spellEnd"/>
            <w:r w:rsidR="00C040B1" w:rsidRPr="002B5F9C">
              <w:rPr>
                <w:rFonts w:ascii="Calibri" w:hAnsi="Calibri"/>
                <w:color w:val="000000" w:themeColor="text1"/>
                <w:sz w:val="22"/>
              </w:rPr>
              <w:t xml:space="preserve"> Living Lab. Operative development, testing, validation and other activities in TURMS are carried out by the </w:t>
            </w:r>
            <w:r w:rsidR="002B5F9C">
              <w:rPr>
                <w:rFonts w:ascii="Calibri" w:hAnsi="Calibri"/>
                <w:color w:val="000000" w:themeColor="text1"/>
                <w:sz w:val="22"/>
              </w:rPr>
              <w:t>Partners</w:t>
            </w:r>
            <w:r w:rsidR="00C040B1" w:rsidRPr="002B5F9C">
              <w:rPr>
                <w:rFonts w:ascii="Calibri" w:hAnsi="Calibri"/>
                <w:color w:val="000000" w:themeColor="text1"/>
                <w:sz w:val="22"/>
              </w:rPr>
              <w:t xml:space="preserve"> themselves and at their own expense.</w:t>
            </w:r>
            <w:r w:rsidR="00401CC1" w:rsidRPr="002B5F9C">
              <w:rPr>
                <w:rFonts w:ascii="Calibri" w:hAnsi="Calibri"/>
                <w:color w:val="000000" w:themeColor="text1"/>
                <w:sz w:val="22"/>
              </w:rPr>
              <w:t xml:space="preserve"> Partners are allowed, if desired, to utilize TURMS chargeable services (installation assistance and monitoring, security inspections and permits, etc.; see TURMS Rulebook).</w:t>
            </w:r>
          </w:p>
          <w:p w14:paraId="4DBAEA01" w14:textId="73768103" w:rsidR="00A55958" w:rsidRPr="005A41A5" w:rsidRDefault="00401CC1" w:rsidP="005A41A5">
            <w:pPr>
              <w:pStyle w:val="Default"/>
              <w:spacing w:after="120"/>
              <w:jc w:val="both"/>
              <w:rPr>
                <w:rFonts w:ascii="Calibri" w:hAnsi="Calibri"/>
                <w:i/>
                <w:color w:val="000000" w:themeColor="text1"/>
                <w:sz w:val="22"/>
              </w:rPr>
            </w:pPr>
            <w:r>
              <w:rPr>
                <w:rFonts w:ascii="Calibri" w:hAnsi="Calibri"/>
                <w:i/>
                <w:color w:val="000000" w:themeColor="text1"/>
                <w:sz w:val="22"/>
              </w:rPr>
              <w:lastRenderedPageBreak/>
              <w:t xml:space="preserve">Our organisation finds </w:t>
            </w:r>
            <w:proofErr w:type="spellStart"/>
            <w:r>
              <w:rPr>
                <w:rFonts w:ascii="Calibri" w:hAnsi="Calibri"/>
                <w:i/>
                <w:color w:val="000000" w:themeColor="text1"/>
                <w:sz w:val="22"/>
              </w:rPr>
              <w:t>Lyyli</w:t>
            </w:r>
            <w:proofErr w:type="spellEnd"/>
            <w:r>
              <w:rPr>
                <w:rFonts w:ascii="Calibri" w:hAnsi="Calibri"/>
                <w:i/>
                <w:color w:val="000000" w:themeColor="text1"/>
                <w:sz w:val="22"/>
              </w:rPr>
              <w:t xml:space="preserve"> Living Lab-RDI environment and TURMS-Innovation cluster as a unique opportunity to accelerate and improve the development process of our products and </w:t>
            </w:r>
            <w:r>
              <w:rPr>
                <w:rFonts w:ascii="Calibri" w:hAnsi="Calibri"/>
                <w:b/>
                <w:i/>
                <w:color w:val="000000" w:themeColor="text1"/>
                <w:sz w:val="22"/>
              </w:rPr>
              <w:t>we commit ourselves to TURMS innovation cluster partnership</w:t>
            </w:r>
            <w:r>
              <w:rPr>
                <w:rFonts w:ascii="Calibri" w:hAnsi="Calibri"/>
                <w:i/>
                <w:color w:val="000000" w:themeColor="text1"/>
                <w:sz w:val="22"/>
              </w:rPr>
              <w:t xml:space="preserve"> under the following terms and conditions.   </w:t>
            </w:r>
          </w:p>
        </w:tc>
      </w:tr>
    </w:tbl>
    <w:p w14:paraId="791D98E3" w14:textId="11C7E880" w:rsidR="00B35CD5" w:rsidRPr="0016629A" w:rsidRDefault="00B35CD5" w:rsidP="00C447A5">
      <w:pPr>
        <w:pStyle w:val="Default"/>
        <w:jc w:val="both"/>
        <w:rPr>
          <w:rFonts w:ascii="Calibri" w:hAnsi="Calibri"/>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7"/>
        <w:gridCol w:w="4038"/>
        <w:gridCol w:w="1559"/>
      </w:tblGrid>
      <w:tr w:rsidR="0016629A" w:rsidRPr="0016629A" w14:paraId="401CC274" w14:textId="77777777" w:rsidTr="006D6061">
        <w:tc>
          <w:tcPr>
            <w:tcW w:w="8075" w:type="dxa"/>
            <w:gridSpan w:val="2"/>
            <w:tcBorders>
              <w:top w:val="single" w:sz="4" w:space="0" w:color="BFBFBF"/>
              <w:left w:val="single" w:sz="4" w:space="0" w:color="BFBFBF"/>
              <w:bottom w:val="single" w:sz="4" w:space="0" w:color="BFBFBF"/>
              <w:right w:val="single" w:sz="4" w:space="0" w:color="BFBFBF"/>
            </w:tcBorders>
          </w:tcPr>
          <w:p w14:paraId="7F7F39AB" w14:textId="77777777" w:rsidR="00E12D1C" w:rsidRPr="0016629A" w:rsidRDefault="00517701" w:rsidP="00517701">
            <w:pPr>
              <w:pStyle w:val="Default"/>
              <w:spacing w:after="120"/>
              <w:jc w:val="both"/>
              <w:rPr>
                <w:rFonts w:ascii="Calibri" w:hAnsi="Calibri"/>
                <w:b/>
                <w:color w:val="000000" w:themeColor="text1"/>
                <w:sz w:val="22"/>
                <w:szCs w:val="22"/>
              </w:rPr>
            </w:pPr>
            <w:r>
              <w:rPr>
                <w:rFonts w:ascii="Calibri" w:hAnsi="Calibri"/>
                <w:b/>
                <w:color w:val="000000" w:themeColor="text1"/>
                <w:sz w:val="22"/>
                <w:u w:val="single"/>
              </w:rPr>
              <w:t>Commitment period</w:t>
            </w:r>
            <w:r>
              <w:rPr>
                <w:rFonts w:ascii="Calibri" w:hAnsi="Calibri"/>
                <w:b/>
                <w:color w:val="000000" w:themeColor="text1"/>
                <w:sz w:val="22"/>
              </w:rPr>
              <w:t xml:space="preserve"> </w:t>
            </w:r>
            <w:r>
              <w:rPr>
                <w:rFonts w:ascii="Calibri" w:hAnsi="Calibri"/>
                <w:color w:val="000000" w:themeColor="text1"/>
                <w:sz w:val="16"/>
              </w:rPr>
              <w:t>(tick the relevant years and complete the total duration in years; min. 1 year + 1 year's steps)</w:t>
            </w:r>
          </w:p>
        </w:tc>
        <w:tc>
          <w:tcPr>
            <w:tcW w:w="1559" w:type="dxa"/>
            <w:tcBorders>
              <w:top w:val="single" w:sz="4" w:space="0" w:color="BFBFBF"/>
              <w:left w:val="single" w:sz="4" w:space="0" w:color="BFBFBF"/>
              <w:bottom w:val="single" w:sz="4" w:space="0" w:color="BFBFBF"/>
              <w:right w:val="single" w:sz="4" w:space="0" w:color="BFBFBF"/>
            </w:tcBorders>
          </w:tcPr>
          <w:p w14:paraId="4ED4430A" w14:textId="77777777" w:rsidR="00E12D1C" w:rsidRPr="0016629A" w:rsidRDefault="00E12D1C" w:rsidP="006D6061">
            <w:pPr>
              <w:pStyle w:val="Default"/>
              <w:spacing w:after="120"/>
              <w:jc w:val="center"/>
              <w:rPr>
                <w:rFonts w:ascii="Calibri" w:hAnsi="Calibri"/>
                <w:color w:val="000000" w:themeColor="text1"/>
                <w:sz w:val="22"/>
                <w:szCs w:val="22"/>
              </w:rPr>
            </w:pPr>
          </w:p>
        </w:tc>
      </w:tr>
      <w:tr w:rsidR="0016629A" w:rsidRPr="0016629A" w14:paraId="50D1720E" w14:textId="77777777" w:rsidTr="006D6061">
        <w:tc>
          <w:tcPr>
            <w:tcW w:w="8075" w:type="dxa"/>
            <w:gridSpan w:val="2"/>
            <w:tcBorders>
              <w:top w:val="single" w:sz="4" w:space="0" w:color="BFBFBF"/>
              <w:left w:val="single" w:sz="4" w:space="0" w:color="BFBFBF"/>
              <w:bottom w:val="single" w:sz="4" w:space="0" w:color="BFBFBF"/>
              <w:right w:val="single" w:sz="4" w:space="0" w:color="BFBFBF"/>
            </w:tcBorders>
          </w:tcPr>
          <w:tbl>
            <w:tblPr>
              <w:tblStyle w:val="TaulukkoRuudukko"/>
              <w:tblW w:w="0" w:type="auto"/>
              <w:tblLook w:val="04A0" w:firstRow="1" w:lastRow="0" w:firstColumn="1" w:lastColumn="0" w:noHBand="0" w:noVBand="1"/>
            </w:tblPr>
            <w:tblGrid>
              <w:gridCol w:w="1308"/>
              <w:gridCol w:w="1308"/>
              <w:gridCol w:w="1308"/>
              <w:gridCol w:w="1308"/>
              <w:gridCol w:w="1309"/>
              <w:gridCol w:w="1309"/>
            </w:tblGrid>
            <w:tr w:rsidR="000D621D" w:rsidRPr="0016629A" w14:paraId="72F21BE0" w14:textId="77777777" w:rsidTr="0061290F">
              <w:tc>
                <w:tcPr>
                  <w:tcW w:w="1308" w:type="dxa"/>
                  <w:tcBorders>
                    <w:top w:val="nil"/>
                    <w:left w:val="nil"/>
                    <w:bottom w:val="single" w:sz="4" w:space="0" w:color="auto"/>
                    <w:right w:val="nil"/>
                  </w:tcBorders>
                </w:tcPr>
                <w:p w14:paraId="2A5CC498" w14:textId="77777777" w:rsidR="000D621D" w:rsidRPr="0016629A" w:rsidRDefault="000D621D" w:rsidP="00A06165">
                  <w:pPr>
                    <w:pStyle w:val="Default"/>
                    <w:spacing w:after="120"/>
                    <w:jc w:val="center"/>
                    <w:rPr>
                      <w:rFonts w:ascii="Calibri" w:hAnsi="Calibri"/>
                      <w:b/>
                      <w:color w:val="000000" w:themeColor="text1"/>
                      <w:sz w:val="22"/>
                      <w:szCs w:val="22"/>
                    </w:rPr>
                  </w:pPr>
                  <w:r>
                    <w:rPr>
                      <w:rFonts w:ascii="Calibri" w:hAnsi="Calibri"/>
                      <w:b/>
                      <w:color w:val="000000" w:themeColor="text1"/>
                      <w:sz w:val="22"/>
                    </w:rPr>
                    <w:t>2023</w:t>
                  </w:r>
                </w:p>
              </w:tc>
              <w:tc>
                <w:tcPr>
                  <w:tcW w:w="1308" w:type="dxa"/>
                  <w:tcBorders>
                    <w:top w:val="nil"/>
                    <w:left w:val="nil"/>
                    <w:bottom w:val="single" w:sz="4" w:space="0" w:color="auto"/>
                    <w:right w:val="nil"/>
                  </w:tcBorders>
                </w:tcPr>
                <w:p w14:paraId="43EEB6A3" w14:textId="77777777" w:rsidR="000D621D" w:rsidRPr="0016629A" w:rsidRDefault="000D621D" w:rsidP="00A06165">
                  <w:pPr>
                    <w:pStyle w:val="Default"/>
                    <w:spacing w:after="120"/>
                    <w:jc w:val="center"/>
                    <w:rPr>
                      <w:rFonts w:ascii="Calibri" w:hAnsi="Calibri"/>
                      <w:b/>
                      <w:color w:val="000000" w:themeColor="text1"/>
                      <w:sz w:val="22"/>
                      <w:szCs w:val="22"/>
                    </w:rPr>
                  </w:pPr>
                  <w:r>
                    <w:rPr>
                      <w:rFonts w:ascii="Calibri" w:hAnsi="Calibri"/>
                      <w:b/>
                      <w:color w:val="000000" w:themeColor="text1"/>
                      <w:sz w:val="22"/>
                    </w:rPr>
                    <w:t>2024</w:t>
                  </w:r>
                </w:p>
              </w:tc>
              <w:tc>
                <w:tcPr>
                  <w:tcW w:w="1308" w:type="dxa"/>
                  <w:tcBorders>
                    <w:top w:val="nil"/>
                    <w:left w:val="nil"/>
                    <w:bottom w:val="single" w:sz="4" w:space="0" w:color="auto"/>
                    <w:right w:val="nil"/>
                  </w:tcBorders>
                </w:tcPr>
                <w:p w14:paraId="37E166A1" w14:textId="77777777" w:rsidR="000D621D" w:rsidRPr="0016629A" w:rsidRDefault="000D621D" w:rsidP="00A06165">
                  <w:pPr>
                    <w:pStyle w:val="Default"/>
                    <w:spacing w:after="120"/>
                    <w:jc w:val="center"/>
                    <w:rPr>
                      <w:rFonts w:ascii="Calibri" w:hAnsi="Calibri"/>
                      <w:b/>
                      <w:color w:val="000000" w:themeColor="text1"/>
                      <w:sz w:val="22"/>
                      <w:szCs w:val="22"/>
                    </w:rPr>
                  </w:pPr>
                  <w:r>
                    <w:rPr>
                      <w:rFonts w:ascii="Calibri" w:hAnsi="Calibri"/>
                      <w:b/>
                      <w:color w:val="000000" w:themeColor="text1"/>
                      <w:sz w:val="22"/>
                    </w:rPr>
                    <w:t>2025</w:t>
                  </w:r>
                </w:p>
              </w:tc>
              <w:tc>
                <w:tcPr>
                  <w:tcW w:w="1308" w:type="dxa"/>
                  <w:tcBorders>
                    <w:top w:val="nil"/>
                    <w:left w:val="nil"/>
                    <w:bottom w:val="single" w:sz="4" w:space="0" w:color="auto"/>
                    <w:right w:val="nil"/>
                  </w:tcBorders>
                </w:tcPr>
                <w:p w14:paraId="5D2AF90A" w14:textId="77777777" w:rsidR="000D621D" w:rsidRPr="0016629A" w:rsidRDefault="000D621D" w:rsidP="00A06165">
                  <w:pPr>
                    <w:pStyle w:val="Default"/>
                    <w:spacing w:after="120"/>
                    <w:jc w:val="center"/>
                    <w:rPr>
                      <w:rFonts w:ascii="Calibri" w:hAnsi="Calibri"/>
                      <w:b/>
                      <w:color w:val="000000" w:themeColor="text1"/>
                      <w:sz w:val="22"/>
                      <w:szCs w:val="22"/>
                    </w:rPr>
                  </w:pPr>
                  <w:r>
                    <w:rPr>
                      <w:rFonts w:ascii="Calibri" w:hAnsi="Calibri"/>
                      <w:b/>
                      <w:color w:val="000000" w:themeColor="text1"/>
                      <w:sz w:val="22"/>
                    </w:rPr>
                    <w:t>2026</w:t>
                  </w:r>
                </w:p>
              </w:tc>
              <w:tc>
                <w:tcPr>
                  <w:tcW w:w="1309" w:type="dxa"/>
                  <w:tcBorders>
                    <w:top w:val="nil"/>
                    <w:left w:val="nil"/>
                    <w:bottom w:val="single" w:sz="4" w:space="0" w:color="auto"/>
                    <w:right w:val="nil"/>
                  </w:tcBorders>
                </w:tcPr>
                <w:p w14:paraId="54A0EA92" w14:textId="77777777" w:rsidR="000D621D" w:rsidRPr="0016629A" w:rsidRDefault="000D621D" w:rsidP="00A06165">
                  <w:pPr>
                    <w:pStyle w:val="Default"/>
                    <w:spacing w:after="120"/>
                    <w:jc w:val="center"/>
                    <w:rPr>
                      <w:rFonts w:ascii="Calibri" w:hAnsi="Calibri"/>
                      <w:b/>
                      <w:color w:val="000000" w:themeColor="text1"/>
                      <w:sz w:val="22"/>
                      <w:szCs w:val="22"/>
                    </w:rPr>
                  </w:pPr>
                  <w:r>
                    <w:rPr>
                      <w:rFonts w:ascii="Calibri" w:hAnsi="Calibri"/>
                      <w:b/>
                      <w:color w:val="000000" w:themeColor="text1"/>
                      <w:sz w:val="22"/>
                    </w:rPr>
                    <w:t>2027</w:t>
                  </w:r>
                </w:p>
              </w:tc>
              <w:tc>
                <w:tcPr>
                  <w:tcW w:w="1309" w:type="dxa"/>
                  <w:tcBorders>
                    <w:top w:val="nil"/>
                    <w:left w:val="nil"/>
                    <w:bottom w:val="single" w:sz="4" w:space="0" w:color="auto"/>
                    <w:right w:val="nil"/>
                  </w:tcBorders>
                </w:tcPr>
                <w:p w14:paraId="3C53B922" w14:textId="77777777" w:rsidR="000D621D" w:rsidRDefault="000D621D" w:rsidP="00A06165">
                  <w:pPr>
                    <w:pStyle w:val="Default"/>
                    <w:spacing w:after="120"/>
                    <w:jc w:val="center"/>
                    <w:rPr>
                      <w:rFonts w:ascii="Calibri" w:hAnsi="Calibri"/>
                      <w:b/>
                      <w:color w:val="000000" w:themeColor="text1"/>
                      <w:sz w:val="22"/>
                    </w:rPr>
                  </w:pPr>
                  <w:r>
                    <w:rPr>
                      <w:rFonts w:ascii="Calibri" w:hAnsi="Calibri"/>
                      <w:b/>
                      <w:color w:val="000000" w:themeColor="text1"/>
                      <w:sz w:val="22"/>
                    </w:rPr>
                    <w:t>2028</w:t>
                  </w:r>
                </w:p>
              </w:tc>
            </w:tr>
            <w:tr w:rsidR="000D621D" w:rsidRPr="0016629A" w14:paraId="63D347E9" w14:textId="77777777" w:rsidTr="0061290F">
              <w:tc>
                <w:tcPr>
                  <w:tcW w:w="1308" w:type="dxa"/>
                  <w:tcBorders>
                    <w:top w:val="single" w:sz="4" w:space="0" w:color="auto"/>
                  </w:tcBorders>
                  <w:shd w:val="clear" w:color="auto" w:fill="D9D9D9" w:themeFill="background1" w:themeFillShade="D9"/>
                </w:tcPr>
                <w:p w14:paraId="4D244800" w14:textId="77777777" w:rsidR="000D621D" w:rsidRPr="0016629A" w:rsidRDefault="000D621D" w:rsidP="00E12D1C">
                  <w:pPr>
                    <w:pStyle w:val="Default"/>
                    <w:spacing w:after="120"/>
                    <w:jc w:val="center"/>
                    <w:rPr>
                      <w:rFonts w:ascii="Calibri" w:hAnsi="Calibri"/>
                      <w:b/>
                      <w:color w:val="000000" w:themeColor="text1"/>
                      <w:sz w:val="22"/>
                      <w:szCs w:val="22"/>
                    </w:rPr>
                  </w:pPr>
                </w:p>
              </w:tc>
              <w:tc>
                <w:tcPr>
                  <w:tcW w:w="1308" w:type="dxa"/>
                  <w:tcBorders>
                    <w:top w:val="single" w:sz="4" w:space="0" w:color="auto"/>
                  </w:tcBorders>
                  <w:shd w:val="clear" w:color="auto" w:fill="D9D9D9" w:themeFill="background1" w:themeFillShade="D9"/>
                </w:tcPr>
                <w:p w14:paraId="03EB09EF" w14:textId="77777777" w:rsidR="000D621D" w:rsidRPr="0016629A" w:rsidRDefault="000D621D" w:rsidP="00E12D1C">
                  <w:pPr>
                    <w:pStyle w:val="Default"/>
                    <w:spacing w:after="120"/>
                    <w:jc w:val="center"/>
                    <w:rPr>
                      <w:rFonts w:ascii="Calibri" w:hAnsi="Calibri"/>
                      <w:b/>
                      <w:color w:val="000000" w:themeColor="text1"/>
                      <w:sz w:val="22"/>
                      <w:szCs w:val="22"/>
                    </w:rPr>
                  </w:pPr>
                </w:p>
              </w:tc>
              <w:tc>
                <w:tcPr>
                  <w:tcW w:w="1308" w:type="dxa"/>
                  <w:tcBorders>
                    <w:top w:val="single" w:sz="4" w:space="0" w:color="auto"/>
                  </w:tcBorders>
                  <w:shd w:val="clear" w:color="auto" w:fill="D9D9D9" w:themeFill="background1" w:themeFillShade="D9"/>
                </w:tcPr>
                <w:p w14:paraId="6AE8D8CF" w14:textId="77777777" w:rsidR="000D621D" w:rsidRPr="0016629A" w:rsidRDefault="000D621D" w:rsidP="00E12D1C">
                  <w:pPr>
                    <w:pStyle w:val="Default"/>
                    <w:spacing w:after="120"/>
                    <w:jc w:val="center"/>
                    <w:rPr>
                      <w:rFonts w:ascii="Calibri" w:hAnsi="Calibri"/>
                      <w:b/>
                      <w:color w:val="000000" w:themeColor="text1"/>
                      <w:sz w:val="22"/>
                      <w:szCs w:val="22"/>
                    </w:rPr>
                  </w:pPr>
                </w:p>
              </w:tc>
              <w:tc>
                <w:tcPr>
                  <w:tcW w:w="1308" w:type="dxa"/>
                  <w:tcBorders>
                    <w:top w:val="single" w:sz="4" w:space="0" w:color="auto"/>
                  </w:tcBorders>
                  <w:shd w:val="clear" w:color="auto" w:fill="D9D9D9" w:themeFill="background1" w:themeFillShade="D9"/>
                </w:tcPr>
                <w:p w14:paraId="01D265E1" w14:textId="77777777" w:rsidR="000D621D" w:rsidRPr="0016629A" w:rsidRDefault="000D621D" w:rsidP="00E12D1C">
                  <w:pPr>
                    <w:pStyle w:val="Default"/>
                    <w:spacing w:after="120"/>
                    <w:jc w:val="center"/>
                    <w:rPr>
                      <w:rFonts w:ascii="Calibri" w:hAnsi="Calibri"/>
                      <w:b/>
                      <w:color w:val="000000" w:themeColor="text1"/>
                      <w:sz w:val="22"/>
                      <w:szCs w:val="22"/>
                    </w:rPr>
                  </w:pPr>
                </w:p>
              </w:tc>
              <w:tc>
                <w:tcPr>
                  <w:tcW w:w="1309" w:type="dxa"/>
                  <w:tcBorders>
                    <w:top w:val="single" w:sz="4" w:space="0" w:color="auto"/>
                  </w:tcBorders>
                  <w:shd w:val="clear" w:color="auto" w:fill="D9D9D9" w:themeFill="background1" w:themeFillShade="D9"/>
                </w:tcPr>
                <w:p w14:paraId="7F9B12C5" w14:textId="77777777" w:rsidR="000D621D" w:rsidRPr="0016629A" w:rsidRDefault="000D621D" w:rsidP="00E12D1C">
                  <w:pPr>
                    <w:pStyle w:val="Default"/>
                    <w:spacing w:after="120"/>
                    <w:jc w:val="center"/>
                    <w:rPr>
                      <w:rFonts w:ascii="Calibri" w:hAnsi="Calibri"/>
                      <w:b/>
                      <w:color w:val="000000" w:themeColor="text1"/>
                      <w:sz w:val="22"/>
                      <w:szCs w:val="22"/>
                    </w:rPr>
                  </w:pPr>
                </w:p>
              </w:tc>
              <w:tc>
                <w:tcPr>
                  <w:tcW w:w="1309" w:type="dxa"/>
                  <w:tcBorders>
                    <w:top w:val="single" w:sz="4" w:space="0" w:color="auto"/>
                  </w:tcBorders>
                  <w:shd w:val="clear" w:color="auto" w:fill="D9D9D9" w:themeFill="background1" w:themeFillShade="D9"/>
                </w:tcPr>
                <w:p w14:paraId="7B2C0BF2" w14:textId="77777777" w:rsidR="000D621D" w:rsidRPr="0016629A" w:rsidRDefault="000D621D" w:rsidP="00E12D1C">
                  <w:pPr>
                    <w:pStyle w:val="Default"/>
                    <w:spacing w:after="120"/>
                    <w:jc w:val="center"/>
                    <w:rPr>
                      <w:rFonts w:ascii="Calibri" w:hAnsi="Calibri"/>
                      <w:b/>
                      <w:color w:val="000000" w:themeColor="text1"/>
                      <w:sz w:val="22"/>
                      <w:szCs w:val="22"/>
                    </w:rPr>
                  </w:pPr>
                </w:p>
              </w:tc>
            </w:tr>
          </w:tbl>
          <w:p w14:paraId="3B7A9F5E" w14:textId="77777777" w:rsidR="00E12D1C" w:rsidRPr="0016629A" w:rsidRDefault="00E12D1C" w:rsidP="00E12D1C">
            <w:pPr>
              <w:pStyle w:val="Default"/>
              <w:spacing w:after="120"/>
              <w:jc w:val="center"/>
              <w:rPr>
                <w:rFonts w:ascii="Calibri" w:hAnsi="Calibri"/>
                <w:b/>
                <w:i/>
                <w:color w:val="000000" w:themeColor="text1"/>
                <w:sz w:val="22"/>
                <w:szCs w:val="22"/>
              </w:rPr>
            </w:pPr>
          </w:p>
        </w:tc>
        <w:tc>
          <w:tcPr>
            <w:tcW w:w="1559" w:type="dxa"/>
            <w:tcBorders>
              <w:top w:val="single" w:sz="4" w:space="0" w:color="BFBFBF"/>
              <w:left w:val="single" w:sz="4" w:space="0" w:color="BFBFBF"/>
              <w:bottom w:val="single" w:sz="4" w:space="0" w:color="BFBFBF"/>
              <w:right w:val="single" w:sz="4" w:space="0" w:color="BFBFBF"/>
            </w:tcBorders>
          </w:tcPr>
          <w:p w14:paraId="6A40BE4D" w14:textId="77777777" w:rsidR="00E12D1C" w:rsidRPr="0016629A" w:rsidRDefault="00E12D1C" w:rsidP="00E12D1C">
            <w:pPr>
              <w:pStyle w:val="Default"/>
              <w:spacing w:after="120"/>
              <w:jc w:val="center"/>
              <w:rPr>
                <w:rFonts w:ascii="Calibri" w:hAnsi="Calibri"/>
                <w:b/>
                <w:i/>
                <w:color w:val="000000" w:themeColor="text1"/>
                <w:sz w:val="22"/>
                <w:szCs w:val="22"/>
              </w:rPr>
            </w:pPr>
          </w:p>
        </w:tc>
      </w:tr>
      <w:tr w:rsidR="0016629A" w:rsidRPr="0016629A" w14:paraId="57FAEC19" w14:textId="77777777" w:rsidTr="000B7A22">
        <w:tc>
          <w:tcPr>
            <w:tcW w:w="4037" w:type="dxa"/>
            <w:tcBorders>
              <w:top w:val="single" w:sz="4" w:space="0" w:color="BFBFBF"/>
              <w:left w:val="single" w:sz="4" w:space="0" w:color="BFBFBF"/>
              <w:bottom w:val="single" w:sz="4" w:space="0" w:color="BFBFBF"/>
              <w:right w:val="single" w:sz="4" w:space="0" w:color="BFBFBF"/>
            </w:tcBorders>
          </w:tcPr>
          <w:p w14:paraId="0E115403" w14:textId="77777777" w:rsidR="00437EB5" w:rsidRPr="0016629A" w:rsidRDefault="00EB6B77" w:rsidP="00437EB5">
            <w:pPr>
              <w:pStyle w:val="Default"/>
              <w:spacing w:after="120"/>
              <w:rPr>
                <w:rFonts w:ascii="Calibri" w:hAnsi="Calibri"/>
                <w:color w:val="000000" w:themeColor="text1"/>
                <w:sz w:val="22"/>
                <w:szCs w:val="22"/>
              </w:rPr>
            </w:pPr>
            <w:r>
              <w:rPr>
                <w:rFonts w:ascii="Calibri" w:hAnsi="Calibri"/>
                <w:color w:val="000000" w:themeColor="text1"/>
                <w:sz w:val="22"/>
              </w:rPr>
              <w:t>Commitment period</w:t>
            </w:r>
          </w:p>
        </w:tc>
        <w:tc>
          <w:tcPr>
            <w:tcW w:w="4038"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49D0B129" w14:textId="77777777" w:rsidR="00437EB5" w:rsidRPr="0016629A" w:rsidRDefault="00437EB5" w:rsidP="00437EB5">
            <w:pPr>
              <w:pStyle w:val="Default"/>
              <w:spacing w:after="120"/>
              <w:jc w:val="right"/>
              <w:rPr>
                <w:rFonts w:ascii="Calibri" w:hAnsi="Calibri"/>
                <w:b/>
                <w:i/>
                <w:color w:val="000000" w:themeColor="text1"/>
                <w:sz w:val="22"/>
                <w:szCs w:val="22"/>
              </w:rPr>
            </w:pPr>
            <w:r>
              <w:rPr>
                <w:rFonts w:ascii="Calibri" w:hAnsi="Calibri"/>
                <w:b/>
                <w:i/>
                <w:color w:val="000000" w:themeColor="text1"/>
                <w:sz w:val="22"/>
              </w:rPr>
              <w:t>N</w:t>
            </w:r>
          </w:p>
        </w:tc>
        <w:tc>
          <w:tcPr>
            <w:tcW w:w="1559" w:type="dxa"/>
            <w:tcBorders>
              <w:top w:val="single" w:sz="4" w:space="0" w:color="BFBFBF"/>
              <w:left w:val="single" w:sz="4" w:space="0" w:color="BFBFBF"/>
              <w:bottom w:val="single" w:sz="4" w:space="0" w:color="BFBFBF"/>
              <w:right w:val="single" w:sz="4" w:space="0" w:color="BFBFBF"/>
            </w:tcBorders>
          </w:tcPr>
          <w:p w14:paraId="662942F7" w14:textId="77777777" w:rsidR="00437EB5" w:rsidRPr="0016629A" w:rsidRDefault="00517701" w:rsidP="00437EB5">
            <w:pPr>
              <w:pStyle w:val="Default"/>
              <w:spacing w:after="120"/>
              <w:rPr>
                <w:rFonts w:ascii="Calibri" w:hAnsi="Calibri"/>
                <w:color w:val="000000" w:themeColor="text1"/>
                <w:sz w:val="22"/>
                <w:szCs w:val="22"/>
              </w:rPr>
            </w:pPr>
            <w:r>
              <w:rPr>
                <w:rFonts w:ascii="Calibri" w:hAnsi="Calibri"/>
                <w:color w:val="000000" w:themeColor="text1"/>
                <w:sz w:val="22"/>
              </w:rPr>
              <w:t>years</w:t>
            </w:r>
          </w:p>
        </w:tc>
      </w:tr>
    </w:tbl>
    <w:p w14:paraId="50406A46" w14:textId="77777777" w:rsidR="00E12D1C" w:rsidRPr="0016629A" w:rsidRDefault="00E12D1C" w:rsidP="00C447A5">
      <w:pPr>
        <w:pStyle w:val="Default"/>
        <w:jc w:val="both"/>
        <w:rPr>
          <w:rFonts w:ascii="Calibri" w:hAnsi="Calibri"/>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5"/>
        <w:gridCol w:w="1559"/>
      </w:tblGrid>
      <w:tr w:rsidR="0016629A" w:rsidRPr="0016629A" w14:paraId="1B945B89" w14:textId="77777777" w:rsidTr="00447D38">
        <w:tc>
          <w:tcPr>
            <w:tcW w:w="8075" w:type="dxa"/>
            <w:tcBorders>
              <w:top w:val="single" w:sz="4" w:space="0" w:color="BFBFBF"/>
              <w:left w:val="single" w:sz="4" w:space="0" w:color="BFBFBF"/>
              <w:bottom w:val="single" w:sz="4" w:space="0" w:color="BFBFBF"/>
              <w:right w:val="single" w:sz="4" w:space="0" w:color="BFBFBF"/>
            </w:tcBorders>
          </w:tcPr>
          <w:p w14:paraId="5239EE8C" w14:textId="77777777" w:rsidR="006B7B0E" w:rsidRPr="0016629A" w:rsidRDefault="00517701" w:rsidP="00517701">
            <w:pPr>
              <w:pStyle w:val="Default"/>
              <w:spacing w:after="120"/>
              <w:jc w:val="both"/>
              <w:rPr>
                <w:rFonts w:ascii="Calibri" w:hAnsi="Calibri"/>
                <w:color w:val="000000" w:themeColor="text1"/>
                <w:sz w:val="22"/>
                <w:szCs w:val="22"/>
              </w:rPr>
            </w:pPr>
            <w:r>
              <w:rPr>
                <w:rFonts w:ascii="Calibri" w:hAnsi="Calibri"/>
                <w:b/>
                <w:color w:val="000000" w:themeColor="text1"/>
                <w:sz w:val="22"/>
                <w:u w:val="single"/>
              </w:rPr>
              <w:t>Partnership fee</w:t>
            </w:r>
            <w:r>
              <w:rPr>
                <w:rFonts w:ascii="Calibri" w:hAnsi="Calibri"/>
                <w:color w:val="000000" w:themeColor="text1"/>
                <w:sz w:val="22"/>
              </w:rPr>
              <w:t xml:space="preserve"> </w:t>
            </w:r>
            <w:r>
              <w:rPr>
                <w:rFonts w:ascii="Calibri" w:hAnsi="Calibri"/>
                <w:color w:val="000000" w:themeColor="text1"/>
                <w:sz w:val="16"/>
              </w:rPr>
              <w:t>(see Appendix 1 for the current annual fees)</w:t>
            </w:r>
          </w:p>
        </w:tc>
        <w:tc>
          <w:tcPr>
            <w:tcW w:w="1559" w:type="dxa"/>
            <w:tcBorders>
              <w:top w:val="single" w:sz="4" w:space="0" w:color="BFBFBF"/>
              <w:left w:val="single" w:sz="4" w:space="0" w:color="BFBFBF"/>
              <w:bottom w:val="single" w:sz="4" w:space="0" w:color="BFBFBF"/>
              <w:right w:val="single" w:sz="4" w:space="0" w:color="BFBFBF"/>
            </w:tcBorders>
          </w:tcPr>
          <w:p w14:paraId="13815903" w14:textId="77777777" w:rsidR="006B7B0E" w:rsidRPr="0016629A" w:rsidRDefault="00517701" w:rsidP="00C447A5">
            <w:pPr>
              <w:pStyle w:val="Default"/>
              <w:jc w:val="center"/>
              <w:rPr>
                <w:rFonts w:ascii="Calibri" w:hAnsi="Calibri"/>
                <w:color w:val="000000" w:themeColor="text1"/>
                <w:sz w:val="22"/>
                <w:szCs w:val="22"/>
              </w:rPr>
            </w:pPr>
            <w:r>
              <w:rPr>
                <w:rFonts w:ascii="Calibri" w:hAnsi="Calibri"/>
                <w:color w:val="000000" w:themeColor="text1"/>
                <w:sz w:val="22"/>
              </w:rPr>
              <w:t>Total</w:t>
            </w:r>
          </w:p>
          <w:p w14:paraId="64408DFF" w14:textId="77777777" w:rsidR="006B7B0E" w:rsidRPr="0016629A" w:rsidRDefault="006B7B0E" w:rsidP="00C447A5">
            <w:pPr>
              <w:pStyle w:val="Default"/>
              <w:jc w:val="center"/>
              <w:rPr>
                <w:rFonts w:ascii="Calibri" w:hAnsi="Calibri"/>
                <w:color w:val="000000" w:themeColor="text1"/>
                <w:sz w:val="22"/>
                <w:szCs w:val="22"/>
              </w:rPr>
            </w:pPr>
            <w:r>
              <w:rPr>
                <w:rFonts w:ascii="Calibri" w:hAnsi="Calibri"/>
                <w:color w:val="000000" w:themeColor="text1"/>
                <w:sz w:val="22"/>
              </w:rPr>
              <w:t>[€]</w:t>
            </w:r>
          </w:p>
        </w:tc>
      </w:tr>
      <w:tr w:rsidR="0016629A" w:rsidRPr="0016629A" w14:paraId="1BDF7BDA" w14:textId="77777777" w:rsidTr="000B7A22">
        <w:tc>
          <w:tcPr>
            <w:tcW w:w="8075" w:type="dxa"/>
            <w:tcBorders>
              <w:top w:val="single" w:sz="4" w:space="0" w:color="BFBFBF"/>
              <w:left w:val="single" w:sz="4" w:space="0" w:color="BFBFBF"/>
              <w:bottom w:val="single" w:sz="4" w:space="0" w:color="BFBFBF"/>
              <w:right w:val="single" w:sz="4" w:space="0" w:color="BFBFBF"/>
            </w:tcBorders>
          </w:tcPr>
          <w:p w14:paraId="25885FD4" w14:textId="77777777" w:rsidR="006B7B0E" w:rsidRPr="0016629A" w:rsidRDefault="00517701" w:rsidP="00746F66">
            <w:pPr>
              <w:pStyle w:val="Default"/>
              <w:spacing w:after="120"/>
              <w:jc w:val="both"/>
              <w:rPr>
                <w:rFonts w:ascii="Calibri" w:hAnsi="Calibri"/>
                <w:b/>
                <w:color w:val="000000" w:themeColor="text1"/>
                <w:sz w:val="22"/>
                <w:szCs w:val="22"/>
              </w:rPr>
            </w:pPr>
            <w:r>
              <w:rPr>
                <w:rFonts w:ascii="Calibri" w:hAnsi="Calibri"/>
                <w:b/>
                <w:color w:val="000000" w:themeColor="text1"/>
                <w:sz w:val="22"/>
              </w:rPr>
              <w:t>Partnership fee for the entire commitment period</w:t>
            </w:r>
          </w:p>
        </w:tc>
        <w:tc>
          <w:tcPr>
            <w:tcW w:w="1559"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7BD0FF4F" w14:textId="77777777" w:rsidR="006B7B0E" w:rsidRPr="0016629A" w:rsidRDefault="00CA1257" w:rsidP="006B7B0E">
            <w:pPr>
              <w:pStyle w:val="Default"/>
              <w:spacing w:after="120"/>
              <w:jc w:val="center"/>
              <w:rPr>
                <w:rFonts w:ascii="Calibri" w:hAnsi="Calibri"/>
                <w:b/>
                <w:i/>
                <w:color w:val="000000" w:themeColor="text1"/>
                <w:sz w:val="22"/>
                <w:szCs w:val="22"/>
              </w:rPr>
            </w:pPr>
            <w:r>
              <w:rPr>
                <w:rFonts w:ascii="Calibri" w:hAnsi="Calibri"/>
                <w:b/>
                <w:i/>
                <w:color w:val="000000" w:themeColor="text1"/>
                <w:sz w:val="22"/>
              </w:rPr>
              <w:t>0</w:t>
            </w:r>
          </w:p>
        </w:tc>
      </w:tr>
      <w:tr w:rsidR="003E6FBE" w:rsidRPr="0016629A" w14:paraId="078741FF" w14:textId="77777777" w:rsidTr="008858AC">
        <w:tc>
          <w:tcPr>
            <w:tcW w:w="9634" w:type="dxa"/>
            <w:gridSpan w:val="2"/>
            <w:tcBorders>
              <w:top w:val="single" w:sz="4" w:space="0" w:color="BFBFBF"/>
              <w:left w:val="single" w:sz="4" w:space="0" w:color="BFBFBF"/>
              <w:bottom w:val="single" w:sz="4" w:space="0" w:color="BFBFBF"/>
              <w:right w:val="single" w:sz="4" w:space="0" w:color="BFBFBF"/>
            </w:tcBorders>
          </w:tcPr>
          <w:p w14:paraId="679F214D" w14:textId="77777777" w:rsidR="0068231D" w:rsidRPr="0016629A" w:rsidRDefault="008325EA" w:rsidP="00AB519F">
            <w:pPr>
              <w:pStyle w:val="Default"/>
              <w:spacing w:after="120"/>
              <w:jc w:val="both"/>
              <w:rPr>
                <w:rFonts w:ascii="Calibri" w:hAnsi="Calibri"/>
                <w:color w:val="000000" w:themeColor="text1"/>
                <w:sz w:val="18"/>
                <w:szCs w:val="18"/>
              </w:rPr>
            </w:pPr>
            <w:r>
              <w:rPr>
                <w:rFonts w:ascii="Calibri" w:hAnsi="Calibri"/>
                <w:color w:val="000000" w:themeColor="text1"/>
                <w:sz w:val="18"/>
              </w:rPr>
              <w:t xml:space="preserve">The annual partnership fee varies depending on the commitment period and the size/type of the organisation. Please select the appropriate partnership fee category and multiply the indicated annual fee by the total duration of commitment.  </w:t>
            </w:r>
          </w:p>
          <w:p w14:paraId="5ECD6F45" w14:textId="77777777" w:rsidR="003E6FBE" w:rsidRPr="0016629A" w:rsidRDefault="008325EA" w:rsidP="00AB519F">
            <w:pPr>
              <w:pStyle w:val="Default"/>
              <w:spacing w:after="120"/>
              <w:jc w:val="both"/>
              <w:rPr>
                <w:rFonts w:ascii="Calibri" w:hAnsi="Calibri"/>
                <w:color w:val="000000" w:themeColor="text1"/>
                <w:sz w:val="18"/>
                <w:szCs w:val="18"/>
                <w:highlight w:val="yellow"/>
              </w:rPr>
            </w:pPr>
            <w:r>
              <w:rPr>
                <w:rFonts w:ascii="Calibri" w:hAnsi="Calibri"/>
                <w:color w:val="000000" w:themeColor="text1"/>
                <w:sz w:val="18"/>
              </w:rPr>
              <w:t>The partnership fee is collected annually at the beginning of the partnership period. The partnership period may begin from the beginning of the agreed month in the middle of the calendar year.</w:t>
            </w:r>
          </w:p>
          <w:p w14:paraId="0A32A447" w14:textId="77777777" w:rsidR="00933CD1" w:rsidRPr="0016629A" w:rsidRDefault="00D045FC" w:rsidP="00AB519F">
            <w:pPr>
              <w:pStyle w:val="Default"/>
              <w:spacing w:after="120"/>
              <w:jc w:val="both"/>
              <w:rPr>
                <w:rFonts w:ascii="Calibri" w:hAnsi="Calibri"/>
                <w:color w:val="000000" w:themeColor="text1"/>
                <w:sz w:val="18"/>
                <w:szCs w:val="18"/>
              </w:rPr>
            </w:pPr>
            <w:r>
              <w:rPr>
                <w:rFonts w:ascii="Calibri" w:hAnsi="Calibri"/>
                <w:color w:val="000000" w:themeColor="text1"/>
                <w:sz w:val="18"/>
              </w:rPr>
              <w:t>In exchange for the partnership fee, the partners get:</w:t>
            </w:r>
          </w:p>
          <w:p w14:paraId="53D4F515" w14:textId="77777777" w:rsidR="001370AC" w:rsidRPr="0016629A" w:rsidRDefault="00D045FC" w:rsidP="00AB519F">
            <w:pPr>
              <w:pStyle w:val="Default"/>
              <w:numPr>
                <w:ilvl w:val="0"/>
                <w:numId w:val="8"/>
              </w:numPr>
              <w:spacing w:after="60"/>
              <w:ind w:left="714" w:hanging="357"/>
              <w:jc w:val="both"/>
              <w:rPr>
                <w:rFonts w:ascii="Calibri" w:hAnsi="Calibri"/>
                <w:color w:val="000000" w:themeColor="text1"/>
                <w:sz w:val="18"/>
                <w:szCs w:val="18"/>
              </w:rPr>
            </w:pPr>
            <w:r>
              <w:rPr>
                <w:rFonts w:ascii="Calibri" w:hAnsi="Calibri"/>
                <w:color w:val="000000" w:themeColor="text1"/>
                <w:sz w:val="18"/>
              </w:rPr>
              <w:t xml:space="preserve">A real-life development and test environment for urban mobility products and services. </w:t>
            </w:r>
          </w:p>
          <w:p w14:paraId="2BCB16CC" w14:textId="77777777" w:rsidR="001370AC" w:rsidRPr="0016629A" w:rsidRDefault="00D045FC" w:rsidP="00AB519F">
            <w:pPr>
              <w:pStyle w:val="Default"/>
              <w:numPr>
                <w:ilvl w:val="0"/>
                <w:numId w:val="8"/>
              </w:numPr>
              <w:spacing w:after="60"/>
              <w:ind w:left="714" w:hanging="357"/>
              <w:jc w:val="both"/>
              <w:rPr>
                <w:rFonts w:ascii="Calibri" w:hAnsi="Calibri"/>
                <w:color w:val="000000" w:themeColor="text1"/>
                <w:sz w:val="18"/>
                <w:szCs w:val="18"/>
              </w:rPr>
            </w:pPr>
            <w:r>
              <w:rPr>
                <w:rFonts w:ascii="Calibri" w:hAnsi="Calibri"/>
                <w:color w:val="000000" w:themeColor="text1"/>
                <w:sz w:val="18"/>
              </w:rPr>
              <w:t xml:space="preserve">A development environment involving different user groups with feedback systems. </w:t>
            </w:r>
          </w:p>
          <w:p w14:paraId="293666BA" w14:textId="77777777" w:rsidR="00933CD1" w:rsidRPr="0016629A" w:rsidRDefault="00933CD1" w:rsidP="00AB519F">
            <w:pPr>
              <w:pStyle w:val="Default"/>
              <w:numPr>
                <w:ilvl w:val="0"/>
                <w:numId w:val="8"/>
              </w:numPr>
              <w:spacing w:after="60"/>
              <w:ind w:left="714" w:hanging="357"/>
              <w:jc w:val="both"/>
              <w:rPr>
                <w:rFonts w:ascii="Calibri" w:hAnsi="Calibri"/>
                <w:color w:val="000000" w:themeColor="text1"/>
                <w:sz w:val="18"/>
                <w:szCs w:val="18"/>
              </w:rPr>
            </w:pPr>
            <w:r>
              <w:rPr>
                <w:rFonts w:ascii="Calibri" w:hAnsi="Calibri"/>
                <w:color w:val="000000" w:themeColor="text1"/>
                <w:sz w:val="18"/>
              </w:rPr>
              <w:t xml:space="preserve">Visibility and access to references in a unique urban Living Lab. </w:t>
            </w:r>
          </w:p>
          <w:p w14:paraId="270FC683" w14:textId="77777777" w:rsidR="00ED1B9D" w:rsidRPr="0016629A" w:rsidRDefault="007C2BFE" w:rsidP="00ED1B9D">
            <w:pPr>
              <w:pStyle w:val="Default"/>
              <w:numPr>
                <w:ilvl w:val="0"/>
                <w:numId w:val="8"/>
              </w:numPr>
              <w:spacing w:after="60"/>
              <w:ind w:left="714" w:hanging="357"/>
              <w:jc w:val="both"/>
              <w:rPr>
                <w:rFonts w:ascii="Calibri" w:hAnsi="Calibri"/>
                <w:color w:val="000000" w:themeColor="text1"/>
                <w:sz w:val="18"/>
                <w:szCs w:val="18"/>
              </w:rPr>
            </w:pPr>
            <w:r>
              <w:rPr>
                <w:rFonts w:ascii="Calibri" w:hAnsi="Calibri"/>
                <w:color w:val="000000" w:themeColor="text1"/>
                <w:sz w:val="18"/>
              </w:rPr>
              <w:t xml:space="preserve">A networking environment for encounters with partners and new business openings. </w:t>
            </w:r>
          </w:p>
          <w:p w14:paraId="233F5A5F" w14:textId="6EC3A0B7" w:rsidR="003E6FBE" w:rsidRPr="0016629A" w:rsidRDefault="007C2BFE" w:rsidP="00ED1B9D">
            <w:pPr>
              <w:pStyle w:val="Default"/>
              <w:numPr>
                <w:ilvl w:val="0"/>
                <w:numId w:val="8"/>
              </w:numPr>
              <w:spacing w:after="60"/>
              <w:ind w:left="714" w:hanging="357"/>
              <w:jc w:val="both"/>
              <w:rPr>
                <w:rFonts w:ascii="Calibri" w:hAnsi="Calibri"/>
                <w:color w:val="000000" w:themeColor="text1"/>
                <w:sz w:val="18"/>
                <w:szCs w:val="18"/>
              </w:rPr>
            </w:pPr>
            <w:r>
              <w:rPr>
                <w:rFonts w:ascii="Calibri" w:hAnsi="Calibri"/>
                <w:color w:val="000000" w:themeColor="text1"/>
                <w:sz w:val="18"/>
              </w:rPr>
              <w:t>Access to mutually compatible urban transport information resources (</w:t>
            </w:r>
            <w:proofErr w:type="spellStart"/>
            <w:r w:rsidR="005A41A5">
              <w:rPr>
                <w:rFonts w:ascii="Calibri" w:hAnsi="Calibri"/>
                <w:color w:val="000000" w:themeColor="text1"/>
                <w:sz w:val="18"/>
              </w:rPr>
              <w:t>Lyyli</w:t>
            </w:r>
            <w:proofErr w:type="spellEnd"/>
            <w:r w:rsidR="005A41A5">
              <w:rPr>
                <w:rFonts w:ascii="Calibri" w:hAnsi="Calibri"/>
                <w:color w:val="000000" w:themeColor="text1"/>
                <w:sz w:val="18"/>
              </w:rPr>
              <w:t xml:space="preserve"> </w:t>
            </w:r>
            <w:r>
              <w:rPr>
                <w:rFonts w:ascii="Calibri" w:hAnsi="Calibri"/>
                <w:color w:val="000000" w:themeColor="text1"/>
                <w:sz w:val="18"/>
              </w:rPr>
              <w:t>test tram, tram fleet, feeder traffic, rail network, stops, depot, etc.).</w:t>
            </w:r>
          </w:p>
          <w:p w14:paraId="507AACA0" w14:textId="77777777" w:rsidR="0024359B" w:rsidRPr="0016629A" w:rsidRDefault="0024359B" w:rsidP="00ED1B9D">
            <w:pPr>
              <w:pStyle w:val="Default"/>
              <w:numPr>
                <w:ilvl w:val="0"/>
                <w:numId w:val="8"/>
              </w:numPr>
              <w:spacing w:after="60"/>
              <w:ind w:left="714" w:hanging="357"/>
              <w:jc w:val="both"/>
              <w:rPr>
                <w:rFonts w:ascii="Calibri" w:hAnsi="Calibri"/>
                <w:color w:val="000000" w:themeColor="text1"/>
                <w:sz w:val="18"/>
                <w:szCs w:val="18"/>
              </w:rPr>
            </w:pPr>
            <w:r>
              <w:rPr>
                <w:rFonts w:ascii="Calibri" w:hAnsi="Calibri"/>
                <w:color w:val="000000" w:themeColor="text1"/>
                <w:sz w:val="18"/>
              </w:rPr>
              <w:t>The TURMS partner days each year, and active communication about TURMS events and the opportunity to influence their content.</w:t>
            </w:r>
          </w:p>
          <w:p w14:paraId="0D3D6639" w14:textId="3B71C700" w:rsidR="00013893" w:rsidRPr="0016629A" w:rsidRDefault="00013893" w:rsidP="00ED1B9D">
            <w:pPr>
              <w:pStyle w:val="Default"/>
              <w:numPr>
                <w:ilvl w:val="0"/>
                <w:numId w:val="8"/>
              </w:numPr>
              <w:spacing w:after="60"/>
              <w:ind w:left="714" w:hanging="357"/>
              <w:jc w:val="both"/>
              <w:rPr>
                <w:rFonts w:ascii="Calibri" w:hAnsi="Calibri"/>
                <w:color w:val="000000" w:themeColor="text1"/>
                <w:sz w:val="18"/>
                <w:szCs w:val="18"/>
              </w:rPr>
            </w:pPr>
            <w:r>
              <w:rPr>
                <w:rFonts w:ascii="Calibri" w:hAnsi="Calibri"/>
                <w:color w:val="000000" w:themeColor="text1"/>
                <w:sz w:val="18"/>
              </w:rPr>
              <w:t>TURMS</w:t>
            </w:r>
            <w:r w:rsidR="005A41A5">
              <w:rPr>
                <w:rFonts w:ascii="Calibri" w:hAnsi="Calibri"/>
                <w:color w:val="000000" w:themeColor="text1"/>
                <w:sz w:val="18"/>
              </w:rPr>
              <w:t>-Innovation cluster</w:t>
            </w:r>
            <w:r>
              <w:rPr>
                <w:rFonts w:ascii="Calibri" w:hAnsi="Calibri"/>
                <w:color w:val="000000" w:themeColor="text1"/>
                <w:sz w:val="18"/>
              </w:rPr>
              <w:t xml:space="preserve"> annual fees and service charges are considered eligible costs in projects funded by Business Finland.</w:t>
            </w:r>
          </w:p>
        </w:tc>
      </w:tr>
    </w:tbl>
    <w:p w14:paraId="6AFB8A55" w14:textId="77777777" w:rsidR="00D223B4" w:rsidRPr="0016629A" w:rsidRDefault="00D223B4" w:rsidP="00C447A5">
      <w:pPr>
        <w:pStyle w:val="Default"/>
        <w:jc w:val="both"/>
        <w:rPr>
          <w:rFonts w:ascii="Calibri" w:hAnsi="Calibri"/>
          <w:color w:val="000000" w:themeColor="text1"/>
          <w:sz w:val="22"/>
          <w:szCs w:val="22"/>
        </w:rPr>
      </w:pPr>
    </w:p>
    <w:p w14:paraId="4EF6CFA5" w14:textId="02BFC069" w:rsidR="00F7412F" w:rsidRPr="0016629A" w:rsidRDefault="00871EF3" w:rsidP="008B3C79">
      <w:pPr>
        <w:pStyle w:val="Default"/>
        <w:spacing w:before="120" w:after="120"/>
        <w:ind w:right="827"/>
        <w:jc w:val="both"/>
        <w:rPr>
          <w:rFonts w:ascii="Calibri" w:hAnsi="Calibri"/>
          <w:color w:val="000000" w:themeColor="text1"/>
          <w:sz w:val="22"/>
          <w:szCs w:val="22"/>
        </w:rPr>
      </w:pPr>
      <w:r>
        <w:rPr>
          <w:rFonts w:ascii="Calibri" w:hAnsi="Calibri"/>
          <w:color w:val="000000" w:themeColor="text1"/>
          <w:sz w:val="22"/>
        </w:rPr>
        <w:t>With this application, we register as a partner in the TURMS</w:t>
      </w:r>
      <w:r w:rsidR="005A41A5">
        <w:rPr>
          <w:rFonts w:ascii="Calibri" w:hAnsi="Calibri"/>
          <w:color w:val="000000" w:themeColor="text1"/>
          <w:sz w:val="22"/>
        </w:rPr>
        <w:t>-I</w:t>
      </w:r>
      <w:r>
        <w:rPr>
          <w:rFonts w:ascii="Calibri" w:hAnsi="Calibri"/>
          <w:color w:val="000000" w:themeColor="text1"/>
          <w:sz w:val="22"/>
        </w:rPr>
        <w:t>nnovation cluster led by Tampere Tramway Ltd.</w:t>
      </w:r>
    </w:p>
    <w:p w14:paraId="6D88D504" w14:textId="77777777" w:rsidR="003E6FBE" w:rsidRPr="0016629A" w:rsidRDefault="00933CD1" w:rsidP="008B3C79">
      <w:pPr>
        <w:pStyle w:val="Default"/>
        <w:spacing w:before="120" w:after="120"/>
        <w:ind w:right="827"/>
        <w:jc w:val="both"/>
        <w:rPr>
          <w:rFonts w:ascii="Calibri" w:hAnsi="Calibri"/>
          <w:color w:val="000000" w:themeColor="text1"/>
          <w:sz w:val="22"/>
          <w:szCs w:val="22"/>
        </w:rPr>
      </w:pPr>
      <w:r>
        <w:rPr>
          <w:rFonts w:ascii="Calibri" w:hAnsi="Calibri"/>
          <w:color w:val="000000" w:themeColor="text1"/>
          <w:sz w:val="22"/>
        </w:rPr>
        <w:t xml:space="preserve">We have acquainted ourselves with the TURMS Rulebook and are committed to complying with the rules and principles outlined therein. </w:t>
      </w:r>
    </w:p>
    <w:p w14:paraId="7EA0E407" w14:textId="77777777" w:rsidR="005C213C" w:rsidRPr="0016629A" w:rsidRDefault="005866C9" w:rsidP="008B3C79">
      <w:pPr>
        <w:pStyle w:val="Default"/>
        <w:spacing w:after="120"/>
        <w:ind w:right="827"/>
        <w:jc w:val="both"/>
        <w:rPr>
          <w:rFonts w:ascii="Calibri" w:hAnsi="Calibri"/>
          <w:color w:val="000000" w:themeColor="text1"/>
          <w:sz w:val="22"/>
          <w:szCs w:val="22"/>
        </w:rPr>
      </w:pPr>
      <w:r>
        <w:rPr>
          <w:rFonts w:ascii="Calibri" w:hAnsi="Calibri"/>
          <w:color w:val="000000" w:themeColor="text1"/>
          <w:sz w:val="22"/>
        </w:rPr>
        <w:t xml:space="preserve">Our registration will take effect on the date specified below upon the signature of an authorised signatory, and our partnership will be valid for the commitment period specified above. </w:t>
      </w:r>
    </w:p>
    <w:p w14:paraId="7D58E816" w14:textId="77777777" w:rsidR="00A55958" w:rsidRPr="0016629A" w:rsidRDefault="00877629" w:rsidP="00A55958">
      <w:pPr>
        <w:pStyle w:val="Default"/>
        <w:spacing w:after="120"/>
        <w:jc w:val="both"/>
        <w:rPr>
          <w:rFonts w:ascii="Calibri" w:hAnsi="Calibri"/>
          <w:color w:val="000000" w:themeColor="text1"/>
          <w:sz w:val="22"/>
          <w:szCs w:val="22"/>
        </w:rPr>
      </w:pPr>
      <w:r>
        <w:rPr>
          <w:rFonts w:ascii="Calibri" w:hAnsi="Calibri"/>
          <w:color w:val="000000" w:themeColor="text1"/>
          <w:sz w:val="22"/>
        </w:rPr>
        <w:t xml:space="preserve">Best regards, </w:t>
      </w:r>
    </w:p>
    <w:p w14:paraId="56CC8475" w14:textId="77777777" w:rsidR="00A55958" w:rsidRPr="0016629A" w:rsidRDefault="00877629" w:rsidP="00A55958">
      <w:pPr>
        <w:pStyle w:val="Default"/>
        <w:jc w:val="both"/>
        <w:rPr>
          <w:rFonts w:ascii="Calibri" w:hAnsi="Calibri"/>
          <w:b/>
          <w:i/>
          <w:color w:val="000000" w:themeColor="text1"/>
          <w:sz w:val="22"/>
          <w:szCs w:val="22"/>
        </w:rPr>
      </w:pPr>
      <w:r>
        <w:rPr>
          <w:rFonts w:ascii="Calibri" w:hAnsi="Calibri"/>
          <w:b/>
          <w:i/>
          <w:color w:val="000000" w:themeColor="text1"/>
          <w:sz w:val="22"/>
          <w:highlight w:val="lightGray"/>
        </w:rPr>
        <w:t>Place and date</w:t>
      </w:r>
    </w:p>
    <w:p w14:paraId="7F026F11" w14:textId="77777777" w:rsidR="00A55958" w:rsidRPr="0016629A" w:rsidRDefault="00A55958" w:rsidP="00A55958">
      <w:pPr>
        <w:pStyle w:val="Default"/>
        <w:jc w:val="both"/>
        <w:rPr>
          <w:rFonts w:ascii="Calibri" w:hAnsi="Calibri"/>
          <w:i/>
          <w:color w:val="000000" w:themeColor="text1"/>
          <w:sz w:val="22"/>
          <w:szCs w:val="22"/>
        </w:rPr>
      </w:pPr>
    </w:p>
    <w:p w14:paraId="1B6BD4F7" w14:textId="77777777" w:rsidR="00A55958" w:rsidRPr="0016629A" w:rsidRDefault="00A55958" w:rsidP="00A55958">
      <w:pPr>
        <w:pStyle w:val="Default"/>
        <w:jc w:val="both"/>
        <w:rPr>
          <w:rFonts w:ascii="Calibri" w:hAnsi="Calibri"/>
          <w:i/>
          <w:color w:val="000000" w:themeColor="text1"/>
          <w:sz w:val="22"/>
          <w:szCs w:val="22"/>
        </w:rPr>
      </w:pPr>
    </w:p>
    <w:p w14:paraId="12D5CFE4" w14:textId="77777777" w:rsidR="00A55958" w:rsidRPr="0016629A" w:rsidRDefault="00A55958" w:rsidP="00A55958">
      <w:pPr>
        <w:pStyle w:val="Default"/>
        <w:jc w:val="both"/>
        <w:rPr>
          <w:rFonts w:ascii="Calibri" w:hAnsi="Calibri"/>
          <w:i/>
          <w:color w:val="000000" w:themeColor="text1"/>
          <w:sz w:val="22"/>
          <w:szCs w:val="22"/>
        </w:rPr>
      </w:pPr>
      <w:r>
        <w:rPr>
          <w:rFonts w:ascii="Calibri" w:hAnsi="Calibri"/>
          <w:i/>
          <w:color w:val="000000" w:themeColor="text1"/>
          <w:sz w:val="22"/>
          <w:highlight w:val="lightGray"/>
        </w:rPr>
        <w:t>______________________________________</w:t>
      </w:r>
    </w:p>
    <w:p w14:paraId="2F950E3C" w14:textId="77777777" w:rsidR="00A55958" w:rsidRPr="0016629A" w:rsidRDefault="00877629" w:rsidP="00A55958">
      <w:pPr>
        <w:pStyle w:val="Default"/>
        <w:jc w:val="both"/>
        <w:rPr>
          <w:rFonts w:ascii="Calibri" w:hAnsi="Calibri"/>
          <w:b/>
          <w:i/>
          <w:color w:val="000000" w:themeColor="text1"/>
          <w:sz w:val="22"/>
          <w:szCs w:val="22"/>
          <w:highlight w:val="lightGray"/>
        </w:rPr>
      </w:pPr>
      <w:r>
        <w:rPr>
          <w:rFonts w:ascii="Calibri" w:hAnsi="Calibri"/>
          <w:b/>
          <w:i/>
          <w:color w:val="000000" w:themeColor="text1"/>
          <w:sz w:val="22"/>
          <w:highlight w:val="lightGray"/>
        </w:rPr>
        <w:t>Print name of the authorised signatory</w:t>
      </w:r>
    </w:p>
    <w:p w14:paraId="044FD450" w14:textId="77777777" w:rsidR="00A55958" w:rsidRPr="0016629A" w:rsidRDefault="00877629" w:rsidP="00A55958">
      <w:pPr>
        <w:pStyle w:val="Default"/>
        <w:jc w:val="both"/>
        <w:rPr>
          <w:rFonts w:ascii="Calibri" w:hAnsi="Calibri"/>
          <w:b/>
          <w:i/>
          <w:color w:val="000000" w:themeColor="text1"/>
          <w:sz w:val="22"/>
          <w:szCs w:val="22"/>
          <w:highlight w:val="lightGray"/>
        </w:rPr>
      </w:pPr>
      <w:r>
        <w:rPr>
          <w:rFonts w:ascii="Calibri" w:hAnsi="Calibri"/>
          <w:b/>
          <w:i/>
          <w:color w:val="000000" w:themeColor="text1"/>
          <w:sz w:val="22"/>
          <w:highlight w:val="lightGray"/>
        </w:rPr>
        <w:t>Job title</w:t>
      </w:r>
    </w:p>
    <w:p w14:paraId="0590C39A" w14:textId="77777777" w:rsidR="00A55958" w:rsidRPr="0016629A" w:rsidRDefault="00877629" w:rsidP="00A55958">
      <w:pPr>
        <w:pStyle w:val="Default"/>
        <w:jc w:val="both"/>
        <w:rPr>
          <w:rFonts w:ascii="Calibri" w:hAnsi="Calibri"/>
          <w:b/>
          <w:i/>
          <w:color w:val="000000" w:themeColor="text1"/>
          <w:sz w:val="22"/>
          <w:szCs w:val="22"/>
        </w:rPr>
      </w:pPr>
      <w:r>
        <w:rPr>
          <w:rFonts w:ascii="Calibri" w:hAnsi="Calibri"/>
          <w:b/>
          <w:i/>
          <w:color w:val="000000" w:themeColor="text1"/>
          <w:sz w:val="22"/>
          <w:highlight w:val="lightGray"/>
        </w:rPr>
        <w:t>Organisation</w:t>
      </w:r>
    </w:p>
    <w:p w14:paraId="1DACA9D0" w14:textId="77777777" w:rsidR="00FA71BD" w:rsidRPr="0016629A" w:rsidRDefault="00FA71BD" w:rsidP="00BF2CF3">
      <w:pPr>
        <w:spacing w:after="120"/>
        <w:jc w:val="center"/>
        <w:rPr>
          <w:rFonts w:ascii="Calibri" w:hAnsi="Calibri"/>
          <w:color w:val="000000" w:themeColor="text1"/>
          <w:sz w:val="18"/>
          <w:szCs w:val="18"/>
        </w:rPr>
      </w:pPr>
    </w:p>
    <w:p w14:paraId="03FB5341" w14:textId="77777777" w:rsidR="00FA71BD" w:rsidRPr="0016629A" w:rsidRDefault="00FA71BD" w:rsidP="00FA71BD">
      <w:pPr>
        <w:spacing w:after="120"/>
        <w:jc w:val="both"/>
        <w:rPr>
          <w:rFonts w:ascii="Calibri" w:hAnsi="Calibri"/>
          <w:color w:val="000000" w:themeColor="text1"/>
          <w:sz w:val="18"/>
          <w:szCs w:val="18"/>
        </w:rPr>
        <w:sectPr w:rsidR="00FA71BD" w:rsidRPr="0016629A" w:rsidSect="00F57363">
          <w:headerReference w:type="default" r:id="rId12"/>
          <w:pgSz w:w="11906" w:h="16838"/>
          <w:pgMar w:top="720" w:right="720" w:bottom="720" w:left="720" w:header="708" w:footer="0" w:gutter="0"/>
          <w:cols w:space="708"/>
          <w:docGrid w:linePitch="360"/>
        </w:sectPr>
      </w:pPr>
    </w:p>
    <w:p w14:paraId="5BB58B0D" w14:textId="77777777" w:rsidR="00FA71BD" w:rsidRPr="0016629A" w:rsidRDefault="00FA71BD" w:rsidP="00FA71BD">
      <w:pPr>
        <w:spacing w:after="120"/>
        <w:jc w:val="both"/>
        <w:rPr>
          <w:rFonts w:ascii="Calibri" w:hAnsi="Calibri"/>
          <w:color w:val="000000" w:themeColor="text1"/>
          <w:sz w:val="18"/>
          <w:szCs w:val="18"/>
        </w:rPr>
      </w:pPr>
    </w:p>
    <w:p w14:paraId="5EA45287" w14:textId="77777777" w:rsidR="001956D7" w:rsidRPr="006E7B5A" w:rsidRDefault="00877629" w:rsidP="00FA71BD">
      <w:pPr>
        <w:spacing w:after="120"/>
        <w:jc w:val="both"/>
        <w:rPr>
          <w:rFonts w:ascii="Calibri" w:hAnsi="Calibri"/>
          <w:b/>
          <w:color w:val="000000" w:themeColor="text1"/>
          <w:sz w:val="28"/>
          <w:szCs w:val="28"/>
        </w:rPr>
      </w:pPr>
      <w:r>
        <w:rPr>
          <w:rFonts w:ascii="Calibri" w:hAnsi="Calibri"/>
          <w:b/>
          <w:color w:val="000000" w:themeColor="text1"/>
          <w:sz w:val="28"/>
        </w:rPr>
        <w:t xml:space="preserve">Organisational categories and annual partnership fees </w:t>
      </w:r>
    </w:p>
    <w:p w14:paraId="60FEF8F5" w14:textId="77777777" w:rsidR="001956D7" w:rsidRPr="0016629A" w:rsidRDefault="006E7B5A" w:rsidP="00FA71BD">
      <w:pPr>
        <w:spacing w:after="120"/>
        <w:jc w:val="both"/>
        <w:rPr>
          <w:rFonts w:ascii="Arial" w:hAnsi="Arial" w:cs="Arial"/>
          <w:color w:val="000000" w:themeColor="text1"/>
          <w:sz w:val="21"/>
          <w:szCs w:val="21"/>
          <w:shd w:val="clear" w:color="auto" w:fill="F5F5F5"/>
        </w:rPr>
      </w:pPr>
      <w:r>
        <w:rPr>
          <w:rFonts w:ascii="Arial" w:hAnsi="Arial" w:cs="Arial"/>
          <w:noProof/>
          <w:color w:val="000000" w:themeColor="text1"/>
          <w:sz w:val="21"/>
          <w:szCs w:val="21"/>
          <w:shd w:val="clear" w:color="auto" w:fill="F5F5F5"/>
          <w:lang w:val="fi-FI" w:eastAsia="fi-FI"/>
        </w:rPr>
        <w:drawing>
          <wp:inline distT="0" distB="0" distL="0" distR="0" wp14:anchorId="21EF4530" wp14:editId="733E0233">
            <wp:extent cx="6120130" cy="35062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506226"/>
                    </a:xfrm>
                    <a:prstGeom prst="rect">
                      <a:avLst/>
                    </a:prstGeom>
                    <a:noFill/>
                  </pic:spPr>
                </pic:pic>
              </a:graphicData>
            </a:graphic>
          </wp:inline>
        </w:drawing>
      </w:r>
    </w:p>
    <w:p w14:paraId="30A1A8C5" w14:textId="1F01A787" w:rsidR="0085670D" w:rsidRPr="0016629A" w:rsidRDefault="002E0C1E" w:rsidP="0085670D">
      <w:pPr>
        <w:spacing w:line="216" w:lineRule="auto"/>
        <w:rPr>
          <w:rFonts w:ascii="Arial" w:hAnsi="Arial" w:cs="Arial"/>
          <w:color w:val="000000" w:themeColor="text1"/>
          <w:sz w:val="21"/>
          <w:szCs w:val="21"/>
          <w:shd w:val="clear" w:color="auto" w:fill="F5F5F5"/>
        </w:rPr>
      </w:pPr>
      <w:r>
        <w:rPr>
          <w:rFonts w:ascii="Arial" w:hAnsi="Arial"/>
          <w:color w:val="000000" w:themeColor="text1"/>
          <w:sz w:val="21"/>
          <w:shd w:val="clear" w:color="auto" w:fill="F5F5F5"/>
        </w:rPr>
        <w:t xml:space="preserve">The table presents only the fees based on one or more years' commitment. There are also plans for a pricing model per test day for stakeholders not willing to engage in an annual partnership. This kind of charge is still under consideration, but it could be defined so that after </w:t>
      </w:r>
      <w:r w:rsidR="002B4F9B">
        <w:rPr>
          <w:rFonts w:ascii="Arial" w:hAnsi="Arial"/>
          <w:color w:val="000000" w:themeColor="text1"/>
          <w:sz w:val="21"/>
          <w:shd w:val="clear" w:color="auto" w:fill="F5F5F5"/>
        </w:rPr>
        <w:t>1</w:t>
      </w:r>
      <w:r>
        <w:rPr>
          <w:rFonts w:ascii="Arial" w:hAnsi="Arial"/>
          <w:color w:val="000000" w:themeColor="text1"/>
          <w:sz w:val="21"/>
          <w:shd w:val="clear" w:color="auto" w:fill="F5F5F5"/>
        </w:rPr>
        <w:t>–</w:t>
      </w:r>
      <w:r w:rsidR="002B4F9B">
        <w:rPr>
          <w:rFonts w:ascii="Arial" w:hAnsi="Arial"/>
          <w:color w:val="000000" w:themeColor="text1"/>
          <w:sz w:val="21"/>
          <w:shd w:val="clear" w:color="auto" w:fill="F5F5F5"/>
        </w:rPr>
        <w:t>2</w:t>
      </w:r>
      <w:bookmarkStart w:id="0" w:name="_GoBack"/>
      <w:bookmarkEnd w:id="0"/>
      <w:r>
        <w:rPr>
          <w:rFonts w:ascii="Arial" w:hAnsi="Arial"/>
          <w:color w:val="000000" w:themeColor="text1"/>
          <w:sz w:val="21"/>
          <w:shd w:val="clear" w:color="auto" w:fill="F5F5F5"/>
        </w:rPr>
        <w:t xml:space="preserve"> days of testing it amounts to the same level as the annual fee.</w:t>
      </w:r>
    </w:p>
    <w:p w14:paraId="44D45845" w14:textId="77777777" w:rsidR="001956D7" w:rsidRPr="0016629A" w:rsidRDefault="001956D7" w:rsidP="0085670D">
      <w:pPr>
        <w:spacing w:line="216" w:lineRule="auto"/>
        <w:rPr>
          <w:rFonts w:ascii="Arial" w:hAnsi="Arial" w:cs="Arial"/>
          <w:color w:val="000000" w:themeColor="text1"/>
          <w:sz w:val="21"/>
          <w:szCs w:val="21"/>
          <w:shd w:val="clear" w:color="auto" w:fill="F5F5F5"/>
        </w:rPr>
      </w:pPr>
    </w:p>
    <w:p w14:paraId="214B2C94" w14:textId="77777777" w:rsidR="001956D7" w:rsidRPr="0016629A" w:rsidRDefault="001956D7" w:rsidP="0085670D">
      <w:pPr>
        <w:spacing w:line="216" w:lineRule="auto"/>
        <w:rPr>
          <w:rFonts w:ascii="Arial" w:hAnsi="Arial" w:cs="Arial"/>
          <w:color w:val="000000" w:themeColor="text1"/>
          <w:sz w:val="21"/>
          <w:szCs w:val="21"/>
          <w:shd w:val="clear" w:color="auto" w:fill="F5F5F5"/>
        </w:rPr>
      </w:pPr>
    </w:p>
    <w:p w14:paraId="5BF9F79D" w14:textId="77777777" w:rsidR="001956D7" w:rsidRPr="0016629A" w:rsidRDefault="001956D7" w:rsidP="0085670D">
      <w:pPr>
        <w:spacing w:line="216" w:lineRule="auto"/>
        <w:rPr>
          <w:rFonts w:ascii="Arial" w:hAnsi="Arial" w:cs="Arial"/>
          <w:color w:val="000000" w:themeColor="text1"/>
          <w:sz w:val="21"/>
          <w:szCs w:val="21"/>
          <w:shd w:val="clear" w:color="auto" w:fill="F5F5F5"/>
        </w:rPr>
      </w:pPr>
    </w:p>
    <w:p w14:paraId="1F9D37AD" w14:textId="77777777" w:rsidR="001956D7" w:rsidRPr="0016629A" w:rsidRDefault="001956D7" w:rsidP="0085670D">
      <w:pPr>
        <w:spacing w:line="216" w:lineRule="auto"/>
        <w:rPr>
          <w:rFonts w:ascii="Arial" w:hAnsi="Arial" w:cs="Arial"/>
          <w:color w:val="000000" w:themeColor="text1"/>
          <w:sz w:val="21"/>
          <w:szCs w:val="21"/>
          <w:shd w:val="clear" w:color="auto" w:fill="F5F5F5"/>
        </w:rPr>
      </w:pPr>
    </w:p>
    <w:p w14:paraId="6D6DA211" w14:textId="77777777" w:rsidR="001956D7" w:rsidRPr="0016629A" w:rsidRDefault="001956D7" w:rsidP="0085670D">
      <w:pPr>
        <w:spacing w:line="216" w:lineRule="auto"/>
        <w:rPr>
          <w:rFonts w:ascii="Times New Roman" w:eastAsia="+mn-ea" w:hAnsi="Times New Roman" w:cs="Times New Roman"/>
          <w:color w:val="000000" w:themeColor="text1"/>
          <w:kern w:val="24"/>
          <w:sz w:val="24"/>
          <w:szCs w:val="24"/>
        </w:rPr>
      </w:pPr>
    </w:p>
    <w:sectPr w:rsidR="001956D7" w:rsidRPr="0016629A">
      <w:headerReference w:type="default" r:id="rId14"/>
      <w:footerReference w:type="default" r:id="rId1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E445A" w14:textId="77777777" w:rsidR="004F065C" w:rsidRDefault="004F065C" w:rsidP="001E6EA9">
      <w:pPr>
        <w:spacing w:after="0" w:line="240" w:lineRule="auto"/>
      </w:pPr>
      <w:r>
        <w:separator/>
      </w:r>
    </w:p>
  </w:endnote>
  <w:endnote w:type="continuationSeparator" w:id="0">
    <w:p w14:paraId="6FB401A5" w14:textId="77777777" w:rsidR="004F065C" w:rsidRDefault="004F065C" w:rsidP="001E6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CBD49" w14:textId="77777777" w:rsidR="00A61CBC" w:rsidRPr="00A61CBC" w:rsidRDefault="00A61CB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8B1BB" w14:textId="77777777" w:rsidR="004F065C" w:rsidRDefault="004F065C" w:rsidP="001E6EA9">
      <w:pPr>
        <w:spacing w:after="0" w:line="240" w:lineRule="auto"/>
      </w:pPr>
      <w:r>
        <w:separator/>
      </w:r>
    </w:p>
  </w:footnote>
  <w:footnote w:type="continuationSeparator" w:id="0">
    <w:p w14:paraId="4ACC5115" w14:textId="77777777" w:rsidR="004F065C" w:rsidRDefault="004F065C" w:rsidP="001E6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49290" w14:textId="77777777" w:rsidR="001E6EA9" w:rsidRPr="00A14C7E" w:rsidRDefault="003F3DAA" w:rsidP="008647FE">
    <w:pPr>
      <w:pStyle w:val="Yltunniste"/>
      <w:jc w:val="center"/>
    </w:pPr>
    <w:r>
      <w:t>Application for the Partnership of TURMS (</w:t>
    </w:r>
    <w:r w:rsidR="00A14C7E">
      <w:t>Tampere Urban Rail Mobility Services)</w:t>
    </w:r>
    <w:r>
      <w:t xml:space="preserve"> – Innovation cluster                                   and </w:t>
    </w:r>
    <w:proofErr w:type="spellStart"/>
    <w:r>
      <w:t>Lyyli</w:t>
    </w:r>
    <w:proofErr w:type="spellEnd"/>
    <w:r>
      <w:t xml:space="preserve"> Living Lab-</w:t>
    </w:r>
    <w:r w:rsidR="00A14C7E">
      <w:t>RDI environment</w:t>
    </w:r>
  </w:p>
  <w:p w14:paraId="60375083" w14:textId="77777777" w:rsidR="001E6EA9" w:rsidRPr="00A14C7E" w:rsidRDefault="00FA71BD" w:rsidP="008647FE">
    <w:pPr>
      <w:pStyle w:val="Yltunniste"/>
      <w:tabs>
        <w:tab w:val="clear" w:pos="9638"/>
        <w:tab w:val="left" w:pos="7020"/>
      </w:tabs>
      <w:spacing w:before="120"/>
      <w:jc w:val="center"/>
    </w:pPr>
    <w:r>
      <w:tab/>
    </w:r>
    <w:r>
      <w:tab/>
    </w:r>
    <w:r>
      <w:tab/>
      <w:t>1</w:t>
    </w:r>
    <w:r w:rsidR="003F3DAA">
      <w:t>0</w:t>
    </w:r>
    <w:r>
      <w:t xml:space="preserve"> October 202</w:t>
    </w:r>
    <w:r w:rsidR="003F3DAA">
      <w:t>2</w:t>
    </w:r>
  </w:p>
  <w:p w14:paraId="4518A641" w14:textId="77777777" w:rsidR="001E6EA9" w:rsidRPr="00A14C7E" w:rsidRDefault="001E6EA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4511A" w14:textId="77777777" w:rsidR="003F3DAA" w:rsidRPr="00A14C7E" w:rsidRDefault="003F3DAA" w:rsidP="003F3DAA">
    <w:pPr>
      <w:pStyle w:val="Yltunniste"/>
      <w:jc w:val="center"/>
    </w:pPr>
    <w:r>
      <w:t xml:space="preserve">Application for the Partnership of TURMS (Tampere Urban Rail Mobility Services) – Innovation cluster                                   and </w:t>
    </w:r>
    <w:proofErr w:type="spellStart"/>
    <w:r>
      <w:t>Lyyli</w:t>
    </w:r>
    <w:proofErr w:type="spellEnd"/>
    <w:r>
      <w:t xml:space="preserve"> Living Lab-RDI environment</w:t>
    </w:r>
  </w:p>
  <w:p w14:paraId="0CF80D58" w14:textId="77777777" w:rsidR="00746F66" w:rsidRPr="00FC380E" w:rsidRDefault="00DA6D87" w:rsidP="00DA6D87">
    <w:pPr>
      <w:pStyle w:val="Yltunniste"/>
      <w:tabs>
        <w:tab w:val="clear" w:pos="9638"/>
        <w:tab w:val="left" w:pos="7020"/>
      </w:tabs>
      <w:spacing w:before="120"/>
    </w:pPr>
    <w:r>
      <w:tab/>
      <w:t>Appendix 1</w:t>
    </w:r>
    <w:r>
      <w:tab/>
    </w:r>
    <w:r>
      <w:tab/>
      <w:t>1</w:t>
    </w:r>
    <w:r w:rsidR="003F3DAA">
      <w:t>0</w:t>
    </w:r>
    <w:r>
      <w:t xml:space="preserve"> October 202</w:t>
    </w:r>
    <w:r w:rsidR="003F3DAA">
      <w:t>2</w:t>
    </w:r>
    <w:r>
      <w:tab/>
    </w:r>
  </w:p>
  <w:p w14:paraId="2324939B" w14:textId="77777777" w:rsidR="00746F66" w:rsidRPr="00FC380E" w:rsidRDefault="00746F6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5A6"/>
    <w:multiLevelType w:val="hybridMultilevel"/>
    <w:tmpl w:val="B2F6F4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3A331F2"/>
    <w:multiLevelType w:val="hybridMultilevel"/>
    <w:tmpl w:val="C2409E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C2C2EC8"/>
    <w:multiLevelType w:val="hybridMultilevel"/>
    <w:tmpl w:val="DCA6796C"/>
    <w:lvl w:ilvl="0" w:tplc="9A0AEA46">
      <w:start w:val="1"/>
      <w:numFmt w:val="bullet"/>
      <w:lvlText w:val="•"/>
      <w:lvlJc w:val="left"/>
      <w:pPr>
        <w:tabs>
          <w:tab w:val="num" w:pos="720"/>
        </w:tabs>
        <w:ind w:left="720" w:hanging="360"/>
      </w:pPr>
      <w:rPr>
        <w:rFonts w:ascii="Arial" w:hAnsi="Arial" w:hint="default"/>
      </w:rPr>
    </w:lvl>
    <w:lvl w:ilvl="1" w:tplc="1D1C1FBC" w:tentative="1">
      <w:start w:val="1"/>
      <w:numFmt w:val="bullet"/>
      <w:lvlText w:val="•"/>
      <w:lvlJc w:val="left"/>
      <w:pPr>
        <w:tabs>
          <w:tab w:val="num" w:pos="1440"/>
        </w:tabs>
        <w:ind w:left="1440" w:hanging="360"/>
      </w:pPr>
      <w:rPr>
        <w:rFonts w:ascii="Arial" w:hAnsi="Arial" w:hint="default"/>
      </w:rPr>
    </w:lvl>
    <w:lvl w:ilvl="2" w:tplc="F7A2AC76" w:tentative="1">
      <w:start w:val="1"/>
      <w:numFmt w:val="bullet"/>
      <w:lvlText w:val="•"/>
      <w:lvlJc w:val="left"/>
      <w:pPr>
        <w:tabs>
          <w:tab w:val="num" w:pos="2160"/>
        </w:tabs>
        <w:ind w:left="2160" w:hanging="360"/>
      </w:pPr>
      <w:rPr>
        <w:rFonts w:ascii="Arial" w:hAnsi="Arial" w:hint="default"/>
      </w:rPr>
    </w:lvl>
    <w:lvl w:ilvl="3" w:tplc="B0C4D5D8" w:tentative="1">
      <w:start w:val="1"/>
      <w:numFmt w:val="bullet"/>
      <w:lvlText w:val="•"/>
      <w:lvlJc w:val="left"/>
      <w:pPr>
        <w:tabs>
          <w:tab w:val="num" w:pos="2880"/>
        </w:tabs>
        <w:ind w:left="2880" w:hanging="360"/>
      </w:pPr>
      <w:rPr>
        <w:rFonts w:ascii="Arial" w:hAnsi="Arial" w:hint="default"/>
      </w:rPr>
    </w:lvl>
    <w:lvl w:ilvl="4" w:tplc="4120D872" w:tentative="1">
      <w:start w:val="1"/>
      <w:numFmt w:val="bullet"/>
      <w:lvlText w:val="•"/>
      <w:lvlJc w:val="left"/>
      <w:pPr>
        <w:tabs>
          <w:tab w:val="num" w:pos="3600"/>
        </w:tabs>
        <w:ind w:left="3600" w:hanging="360"/>
      </w:pPr>
      <w:rPr>
        <w:rFonts w:ascii="Arial" w:hAnsi="Arial" w:hint="default"/>
      </w:rPr>
    </w:lvl>
    <w:lvl w:ilvl="5" w:tplc="33D29026" w:tentative="1">
      <w:start w:val="1"/>
      <w:numFmt w:val="bullet"/>
      <w:lvlText w:val="•"/>
      <w:lvlJc w:val="left"/>
      <w:pPr>
        <w:tabs>
          <w:tab w:val="num" w:pos="4320"/>
        </w:tabs>
        <w:ind w:left="4320" w:hanging="360"/>
      </w:pPr>
      <w:rPr>
        <w:rFonts w:ascii="Arial" w:hAnsi="Arial" w:hint="default"/>
      </w:rPr>
    </w:lvl>
    <w:lvl w:ilvl="6" w:tplc="727A2E0E" w:tentative="1">
      <w:start w:val="1"/>
      <w:numFmt w:val="bullet"/>
      <w:lvlText w:val="•"/>
      <w:lvlJc w:val="left"/>
      <w:pPr>
        <w:tabs>
          <w:tab w:val="num" w:pos="5040"/>
        </w:tabs>
        <w:ind w:left="5040" w:hanging="360"/>
      </w:pPr>
      <w:rPr>
        <w:rFonts w:ascii="Arial" w:hAnsi="Arial" w:hint="default"/>
      </w:rPr>
    </w:lvl>
    <w:lvl w:ilvl="7" w:tplc="22B00EF4" w:tentative="1">
      <w:start w:val="1"/>
      <w:numFmt w:val="bullet"/>
      <w:lvlText w:val="•"/>
      <w:lvlJc w:val="left"/>
      <w:pPr>
        <w:tabs>
          <w:tab w:val="num" w:pos="5760"/>
        </w:tabs>
        <w:ind w:left="5760" w:hanging="360"/>
      </w:pPr>
      <w:rPr>
        <w:rFonts w:ascii="Arial" w:hAnsi="Arial" w:hint="default"/>
      </w:rPr>
    </w:lvl>
    <w:lvl w:ilvl="8" w:tplc="FE0A50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8D57B7"/>
    <w:multiLevelType w:val="hybridMultilevel"/>
    <w:tmpl w:val="9DFC7A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8F87B73"/>
    <w:multiLevelType w:val="hybridMultilevel"/>
    <w:tmpl w:val="8D7419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EF90F13"/>
    <w:multiLevelType w:val="hybridMultilevel"/>
    <w:tmpl w:val="B2389FE4"/>
    <w:lvl w:ilvl="0" w:tplc="1A6C1CA8">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3A66D1E"/>
    <w:multiLevelType w:val="hybridMultilevel"/>
    <w:tmpl w:val="CF50EE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DC83FD2"/>
    <w:multiLevelType w:val="hybridMultilevel"/>
    <w:tmpl w:val="34E0E7F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70D"/>
    <w:rsid w:val="00011190"/>
    <w:rsid w:val="00013893"/>
    <w:rsid w:val="000247C2"/>
    <w:rsid w:val="0004614F"/>
    <w:rsid w:val="000502FA"/>
    <w:rsid w:val="00055B56"/>
    <w:rsid w:val="00074E9E"/>
    <w:rsid w:val="00074F9B"/>
    <w:rsid w:val="00086369"/>
    <w:rsid w:val="000A0B6E"/>
    <w:rsid w:val="000B7A22"/>
    <w:rsid w:val="000D5456"/>
    <w:rsid w:val="000D621D"/>
    <w:rsid w:val="000F7A18"/>
    <w:rsid w:val="001037B6"/>
    <w:rsid w:val="00107438"/>
    <w:rsid w:val="001227D9"/>
    <w:rsid w:val="00122B5E"/>
    <w:rsid w:val="0012314E"/>
    <w:rsid w:val="001370AC"/>
    <w:rsid w:val="00145C27"/>
    <w:rsid w:val="00152CF5"/>
    <w:rsid w:val="0016629A"/>
    <w:rsid w:val="00171071"/>
    <w:rsid w:val="001878C5"/>
    <w:rsid w:val="001956D7"/>
    <w:rsid w:val="001A1C47"/>
    <w:rsid w:val="001A4AC2"/>
    <w:rsid w:val="001B6715"/>
    <w:rsid w:val="001C7874"/>
    <w:rsid w:val="001E6EA9"/>
    <w:rsid w:val="001F0823"/>
    <w:rsid w:val="002057F9"/>
    <w:rsid w:val="002176BA"/>
    <w:rsid w:val="002317A1"/>
    <w:rsid w:val="00233C7E"/>
    <w:rsid w:val="0024359B"/>
    <w:rsid w:val="00291ED1"/>
    <w:rsid w:val="002A3FE9"/>
    <w:rsid w:val="002A79EA"/>
    <w:rsid w:val="002B4F9B"/>
    <w:rsid w:val="002B5F9C"/>
    <w:rsid w:val="002C7960"/>
    <w:rsid w:val="002E0C1E"/>
    <w:rsid w:val="002E33FA"/>
    <w:rsid w:val="002F1D79"/>
    <w:rsid w:val="00316419"/>
    <w:rsid w:val="0031795E"/>
    <w:rsid w:val="00356550"/>
    <w:rsid w:val="0038115F"/>
    <w:rsid w:val="00383445"/>
    <w:rsid w:val="003863A7"/>
    <w:rsid w:val="00393CAC"/>
    <w:rsid w:val="003A4549"/>
    <w:rsid w:val="003C1FD8"/>
    <w:rsid w:val="003C71E4"/>
    <w:rsid w:val="003C79E8"/>
    <w:rsid w:val="003D78CE"/>
    <w:rsid w:val="003E6FBE"/>
    <w:rsid w:val="003F3DAA"/>
    <w:rsid w:val="003F4FD7"/>
    <w:rsid w:val="003F5DF2"/>
    <w:rsid w:val="003F6EC4"/>
    <w:rsid w:val="00401CC1"/>
    <w:rsid w:val="00414B8C"/>
    <w:rsid w:val="00421730"/>
    <w:rsid w:val="004236AF"/>
    <w:rsid w:val="00437EB5"/>
    <w:rsid w:val="00447D38"/>
    <w:rsid w:val="00447EAA"/>
    <w:rsid w:val="00451CB9"/>
    <w:rsid w:val="0045293C"/>
    <w:rsid w:val="004620D4"/>
    <w:rsid w:val="00476382"/>
    <w:rsid w:val="004852A9"/>
    <w:rsid w:val="004B62E0"/>
    <w:rsid w:val="004C4738"/>
    <w:rsid w:val="004C6754"/>
    <w:rsid w:val="004E0D59"/>
    <w:rsid w:val="004F065C"/>
    <w:rsid w:val="005010FF"/>
    <w:rsid w:val="00513C98"/>
    <w:rsid w:val="00517701"/>
    <w:rsid w:val="00537CD0"/>
    <w:rsid w:val="005651F0"/>
    <w:rsid w:val="00565BB2"/>
    <w:rsid w:val="005866C9"/>
    <w:rsid w:val="005923FD"/>
    <w:rsid w:val="005957E8"/>
    <w:rsid w:val="005A41A5"/>
    <w:rsid w:val="005C213C"/>
    <w:rsid w:val="00601F6E"/>
    <w:rsid w:val="00602E8E"/>
    <w:rsid w:val="00613839"/>
    <w:rsid w:val="006444FC"/>
    <w:rsid w:val="00653B73"/>
    <w:rsid w:val="0065569B"/>
    <w:rsid w:val="006563A5"/>
    <w:rsid w:val="0068231D"/>
    <w:rsid w:val="006B7B0E"/>
    <w:rsid w:val="006C2A17"/>
    <w:rsid w:val="006D6C66"/>
    <w:rsid w:val="006E117F"/>
    <w:rsid w:val="006E7B5A"/>
    <w:rsid w:val="006F0F2F"/>
    <w:rsid w:val="006F4DC0"/>
    <w:rsid w:val="00705C9E"/>
    <w:rsid w:val="00711E41"/>
    <w:rsid w:val="00716544"/>
    <w:rsid w:val="00721ED5"/>
    <w:rsid w:val="00736BE4"/>
    <w:rsid w:val="007370C6"/>
    <w:rsid w:val="00746F66"/>
    <w:rsid w:val="00757F52"/>
    <w:rsid w:val="00762926"/>
    <w:rsid w:val="007661C4"/>
    <w:rsid w:val="007A0A2E"/>
    <w:rsid w:val="007A4C7B"/>
    <w:rsid w:val="007B60E5"/>
    <w:rsid w:val="007C2BFE"/>
    <w:rsid w:val="007E0B06"/>
    <w:rsid w:val="007E5384"/>
    <w:rsid w:val="007F3BD7"/>
    <w:rsid w:val="007F6EB1"/>
    <w:rsid w:val="008028E8"/>
    <w:rsid w:val="00805C3A"/>
    <w:rsid w:val="00805E3C"/>
    <w:rsid w:val="0081173C"/>
    <w:rsid w:val="00814989"/>
    <w:rsid w:val="00814B2E"/>
    <w:rsid w:val="008306FD"/>
    <w:rsid w:val="008325EA"/>
    <w:rsid w:val="00842715"/>
    <w:rsid w:val="00852CAF"/>
    <w:rsid w:val="0085670D"/>
    <w:rsid w:val="008647FE"/>
    <w:rsid w:val="008658AF"/>
    <w:rsid w:val="00871EF3"/>
    <w:rsid w:val="00875C67"/>
    <w:rsid w:val="00877629"/>
    <w:rsid w:val="008B3C79"/>
    <w:rsid w:val="00903F87"/>
    <w:rsid w:val="009209E2"/>
    <w:rsid w:val="00922B12"/>
    <w:rsid w:val="00933CD1"/>
    <w:rsid w:val="00946B38"/>
    <w:rsid w:val="009606CF"/>
    <w:rsid w:val="009748FE"/>
    <w:rsid w:val="009A088F"/>
    <w:rsid w:val="009A233D"/>
    <w:rsid w:val="009E1177"/>
    <w:rsid w:val="009E7217"/>
    <w:rsid w:val="009F3BEF"/>
    <w:rsid w:val="00A00743"/>
    <w:rsid w:val="00A06165"/>
    <w:rsid w:val="00A14C7E"/>
    <w:rsid w:val="00A333E4"/>
    <w:rsid w:val="00A44213"/>
    <w:rsid w:val="00A517AA"/>
    <w:rsid w:val="00A53582"/>
    <w:rsid w:val="00A55958"/>
    <w:rsid w:val="00A61CBC"/>
    <w:rsid w:val="00A71C19"/>
    <w:rsid w:val="00A87812"/>
    <w:rsid w:val="00A97FEC"/>
    <w:rsid w:val="00AB519F"/>
    <w:rsid w:val="00AD2BE0"/>
    <w:rsid w:val="00AE0B1A"/>
    <w:rsid w:val="00AE5D02"/>
    <w:rsid w:val="00AE6EF7"/>
    <w:rsid w:val="00B15C3B"/>
    <w:rsid w:val="00B170D1"/>
    <w:rsid w:val="00B348DF"/>
    <w:rsid w:val="00B3494E"/>
    <w:rsid w:val="00B35CD5"/>
    <w:rsid w:val="00B41F67"/>
    <w:rsid w:val="00BA28D3"/>
    <w:rsid w:val="00BC1A0C"/>
    <w:rsid w:val="00BC6CFD"/>
    <w:rsid w:val="00BE246E"/>
    <w:rsid w:val="00BE6DA9"/>
    <w:rsid w:val="00BF2CF3"/>
    <w:rsid w:val="00C031E7"/>
    <w:rsid w:val="00C040B1"/>
    <w:rsid w:val="00C20419"/>
    <w:rsid w:val="00C272F4"/>
    <w:rsid w:val="00C447A5"/>
    <w:rsid w:val="00C706B5"/>
    <w:rsid w:val="00C73CF6"/>
    <w:rsid w:val="00C740F4"/>
    <w:rsid w:val="00C751C4"/>
    <w:rsid w:val="00C80A51"/>
    <w:rsid w:val="00C93910"/>
    <w:rsid w:val="00CA1257"/>
    <w:rsid w:val="00CA2478"/>
    <w:rsid w:val="00CB025A"/>
    <w:rsid w:val="00CD047F"/>
    <w:rsid w:val="00CD48D7"/>
    <w:rsid w:val="00CD4C1B"/>
    <w:rsid w:val="00CD5C54"/>
    <w:rsid w:val="00CD74C4"/>
    <w:rsid w:val="00CE1F9E"/>
    <w:rsid w:val="00CE6033"/>
    <w:rsid w:val="00CF451E"/>
    <w:rsid w:val="00CF6211"/>
    <w:rsid w:val="00D045FC"/>
    <w:rsid w:val="00D223B4"/>
    <w:rsid w:val="00D35606"/>
    <w:rsid w:val="00D41647"/>
    <w:rsid w:val="00D72F39"/>
    <w:rsid w:val="00DA3E8E"/>
    <w:rsid w:val="00DA6D87"/>
    <w:rsid w:val="00DD3D3D"/>
    <w:rsid w:val="00DE0FA2"/>
    <w:rsid w:val="00DE2CA9"/>
    <w:rsid w:val="00DF676D"/>
    <w:rsid w:val="00E12D1C"/>
    <w:rsid w:val="00E21496"/>
    <w:rsid w:val="00E27020"/>
    <w:rsid w:val="00E521B1"/>
    <w:rsid w:val="00EB05E2"/>
    <w:rsid w:val="00EB6B77"/>
    <w:rsid w:val="00EC4225"/>
    <w:rsid w:val="00ED0B4C"/>
    <w:rsid w:val="00ED1B9D"/>
    <w:rsid w:val="00ED51E5"/>
    <w:rsid w:val="00EE1241"/>
    <w:rsid w:val="00EE2983"/>
    <w:rsid w:val="00F00C0B"/>
    <w:rsid w:val="00F0121D"/>
    <w:rsid w:val="00F06DB1"/>
    <w:rsid w:val="00F22B02"/>
    <w:rsid w:val="00F57363"/>
    <w:rsid w:val="00F70F6C"/>
    <w:rsid w:val="00F7412F"/>
    <w:rsid w:val="00F7572B"/>
    <w:rsid w:val="00F93312"/>
    <w:rsid w:val="00F94FC6"/>
    <w:rsid w:val="00FA71BD"/>
    <w:rsid w:val="00FB2020"/>
    <w:rsid w:val="00FB6D8C"/>
    <w:rsid w:val="00FC380E"/>
    <w:rsid w:val="00FD5CDC"/>
    <w:rsid w:val="00FE027F"/>
    <w:rsid w:val="00FE1203"/>
    <w:rsid w:val="00FE411A"/>
    <w:rsid w:val="00FF0512"/>
    <w:rsid w:val="00FF179A"/>
    <w:rsid w:val="00FF39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C5D27"/>
  <w15:chartTrackingRefBased/>
  <w15:docId w15:val="{3E160FEC-B2DB-47A5-ACB0-31F43854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85670D"/>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85670D"/>
    <w:rPr>
      <w:color w:val="0563C1" w:themeColor="hyperlink"/>
      <w:u w:val="single"/>
    </w:rPr>
  </w:style>
  <w:style w:type="paragraph" w:styleId="Luettelokappale">
    <w:name w:val="List Paragraph"/>
    <w:basedOn w:val="Normaali"/>
    <w:uiPriority w:val="34"/>
    <w:qFormat/>
    <w:rsid w:val="0085670D"/>
    <w:pPr>
      <w:spacing w:after="160" w:line="259" w:lineRule="auto"/>
      <w:ind w:left="720"/>
      <w:contextualSpacing/>
    </w:pPr>
  </w:style>
  <w:style w:type="table" w:styleId="Vaalearuudukkotaulukko1-korostus5">
    <w:name w:val="Grid Table 1 Light Accent 5"/>
    <w:basedOn w:val="Normaalitaulukko"/>
    <w:uiPriority w:val="46"/>
    <w:rsid w:val="0085670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Kuvaotsikko">
    <w:name w:val="caption"/>
    <w:basedOn w:val="Normaali"/>
    <w:next w:val="Normaali"/>
    <w:uiPriority w:val="35"/>
    <w:semiHidden/>
    <w:unhideWhenUsed/>
    <w:qFormat/>
    <w:rsid w:val="0085670D"/>
    <w:pPr>
      <w:spacing w:line="240" w:lineRule="auto"/>
    </w:pPr>
    <w:rPr>
      <w:i/>
      <w:iCs/>
      <w:color w:val="44546A" w:themeColor="text2"/>
      <w:sz w:val="18"/>
      <w:szCs w:val="18"/>
    </w:rPr>
  </w:style>
  <w:style w:type="paragraph" w:styleId="Yltunniste">
    <w:name w:val="header"/>
    <w:basedOn w:val="Normaali"/>
    <w:link w:val="YltunnisteChar"/>
    <w:uiPriority w:val="99"/>
    <w:unhideWhenUsed/>
    <w:rsid w:val="001E6EA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E6EA9"/>
  </w:style>
  <w:style w:type="paragraph" w:styleId="Alatunniste">
    <w:name w:val="footer"/>
    <w:basedOn w:val="Normaali"/>
    <w:link w:val="AlatunnisteChar"/>
    <w:uiPriority w:val="99"/>
    <w:unhideWhenUsed/>
    <w:rsid w:val="001E6EA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E6EA9"/>
  </w:style>
  <w:style w:type="paragraph" w:customStyle="1" w:styleId="Default">
    <w:name w:val="Default"/>
    <w:rsid w:val="00A55958"/>
    <w:pPr>
      <w:autoSpaceDE w:val="0"/>
      <w:autoSpaceDN w:val="0"/>
      <w:adjustRightInd w:val="0"/>
      <w:spacing w:after="0" w:line="240" w:lineRule="auto"/>
    </w:pPr>
    <w:rPr>
      <w:rFonts w:ascii="Times New Roman" w:eastAsia="Times New Roman" w:hAnsi="Times New Roman" w:cs="Times New Roman"/>
      <w:color w:val="000000"/>
      <w:sz w:val="24"/>
      <w:szCs w:val="24"/>
      <w:lang w:eastAsia="fi-FI"/>
    </w:rPr>
  </w:style>
  <w:style w:type="paragraph" w:styleId="Seliteteksti">
    <w:name w:val="Balloon Text"/>
    <w:basedOn w:val="Normaali"/>
    <w:link w:val="SelitetekstiChar"/>
    <w:uiPriority w:val="99"/>
    <w:semiHidden/>
    <w:unhideWhenUsed/>
    <w:rsid w:val="006F4DC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F4DC0"/>
    <w:rPr>
      <w:rFonts w:ascii="Segoe UI" w:hAnsi="Segoe UI" w:cs="Segoe UI"/>
      <w:sz w:val="18"/>
      <w:szCs w:val="18"/>
    </w:rPr>
  </w:style>
  <w:style w:type="character" w:styleId="Kommentinviite">
    <w:name w:val="annotation reference"/>
    <w:basedOn w:val="Kappaleenoletusfontti"/>
    <w:uiPriority w:val="99"/>
    <w:semiHidden/>
    <w:unhideWhenUsed/>
    <w:rsid w:val="00BF2CF3"/>
    <w:rPr>
      <w:sz w:val="16"/>
      <w:szCs w:val="16"/>
    </w:rPr>
  </w:style>
  <w:style w:type="paragraph" w:styleId="Kommentinteksti">
    <w:name w:val="annotation text"/>
    <w:basedOn w:val="Normaali"/>
    <w:link w:val="KommentintekstiChar"/>
    <w:uiPriority w:val="99"/>
    <w:semiHidden/>
    <w:unhideWhenUsed/>
    <w:rsid w:val="00BF2CF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BF2CF3"/>
    <w:rPr>
      <w:sz w:val="20"/>
      <w:szCs w:val="20"/>
    </w:rPr>
  </w:style>
  <w:style w:type="paragraph" w:styleId="Kommentinotsikko">
    <w:name w:val="annotation subject"/>
    <w:basedOn w:val="Kommentinteksti"/>
    <w:next w:val="Kommentinteksti"/>
    <w:link w:val="KommentinotsikkoChar"/>
    <w:uiPriority w:val="99"/>
    <w:semiHidden/>
    <w:unhideWhenUsed/>
    <w:rsid w:val="00BF2CF3"/>
    <w:rPr>
      <w:b/>
      <w:bCs/>
    </w:rPr>
  </w:style>
  <w:style w:type="character" w:customStyle="1" w:styleId="KommentinotsikkoChar">
    <w:name w:val="Kommentin otsikko Char"/>
    <w:basedOn w:val="KommentintekstiChar"/>
    <w:link w:val="Kommentinotsikko"/>
    <w:uiPriority w:val="99"/>
    <w:semiHidden/>
    <w:rsid w:val="00BF2CF3"/>
    <w:rPr>
      <w:b/>
      <w:bCs/>
      <w:sz w:val="20"/>
      <w:szCs w:val="20"/>
    </w:rPr>
  </w:style>
  <w:style w:type="table" w:styleId="TaulukkoRuudukko">
    <w:name w:val="Table Grid"/>
    <w:basedOn w:val="Normaalitaulukko"/>
    <w:uiPriority w:val="39"/>
    <w:rsid w:val="00217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semiHidden/>
    <w:unhideWhenUsed/>
    <w:rsid w:val="00AE5D0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Ratkaisematonmaininta1">
    <w:name w:val="Ratkaisematon maininta1"/>
    <w:basedOn w:val="Kappaleenoletusfontti"/>
    <w:uiPriority w:val="99"/>
    <w:semiHidden/>
    <w:unhideWhenUsed/>
    <w:rsid w:val="003F3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2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huttunen@tampereenraitiotie.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632C7AE2F696A45A4D75B96B671E5F8" ma:contentTypeVersion="2" ma:contentTypeDescription="Luo uusi asiakirja." ma:contentTypeScope="" ma:versionID="aa14b457eb2a1014c63b39c284125052">
  <xsd:schema xmlns:xsd="http://www.w3.org/2001/XMLSchema" xmlns:xs="http://www.w3.org/2001/XMLSchema" xmlns:p="http://schemas.microsoft.com/office/2006/metadata/properties" xmlns:ns3="c5b47405-1bd5-4779-bc56-4f85cf470b8a" targetNamespace="http://schemas.microsoft.com/office/2006/metadata/properties" ma:root="true" ma:fieldsID="0edd2af57290a092ef1d02eb08576372" ns3:_="">
    <xsd:import namespace="c5b47405-1bd5-4779-bc56-4f85cf470b8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47405-1bd5-4779-bc56-4f85cf470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995D6-5425-489B-A479-5B4FD5A4F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47405-1bd5-4779-bc56-4f85cf470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DAA25-F960-45CE-8C87-36C0EC077E8B}">
  <ds:schemaRefs>
    <ds:schemaRef ds:uri="http://schemas.microsoft.com/sharepoint/v3/contenttype/forms"/>
  </ds:schemaRefs>
</ds:datastoreItem>
</file>

<file path=customXml/itemProps3.xml><?xml version="1.0" encoding="utf-8"?>
<ds:datastoreItem xmlns:ds="http://schemas.openxmlformats.org/officeDocument/2006/customXml" ds:itemID="{031D5CB9-ED5B-44CB-AF3F-5AEEBDB55D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006016-29FE-4DF1-8297-BD19A80F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5330</Characters>
  <Application>Microsoft Office Word</Application>
  <DocSecurity>0</DocSecurity>
  <Lines>44</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VTT</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Vessonen Ismo</dc:creator>
  <cp:keywords/>
  <dc:description/>
  <cp:lastModifiedBy>Huttunen Ali</cp:lastModifiedBy>
  <cp:revision>2</cp:revision>
  <cp:lastPrinted>2019-03-19T07:16:00Z</cp:lastPrinted>
  <dcterms:created xsi:type="dcterms:W3CDTF">2023-05-29T07:58:00Z</dcterms:created>
  <dcterms:modified xsi:type="dcterms:W3CDTF">2023-05-29T07:58:00Z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0x0101002632C7AE2F696A45A4D75B96B671E5F8</vt:lpwstr>
  </property>
</Properties>
</file>